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3C4" w:rsidRDefault="001F33C4" w:rsidP="0077141B">
      <w:pPr>
        <w:spacing w:line="360" w:lineRule="auto"/>
        <w:rPr>
          <w:rFonts w:ascii="Corbel" w:hAnsi="Corbel"/>
          <w:sz w:val="22"/>
          <w:szCs w:val="22"/>
        </w:rPr>
      </w:pPr>
    </w:p>
    <w:p w:rsidR="00D60B95" w:rsidRDefault="00D60B95" w:rsidP="00D60B95">
      <w:pPr>
        <w:jc w:val="right"/>
        <w:rPr>
          <w:b/>
          <w:i/>
        </w:rPr>
      </w:pPr>
      <w:r>
        <w:rPr>
          <w:b/>
          <w:i/>
        </w:rPr>
        <w:t>Allegato C: Dichiarazione inesistenza cause di incompatibilità D.M.65</w:t>
      </w:r>
    </w:p>
    <w:p w:rsidR="00D60B95" w:rsidRDefault="00D60B95" w:rsidP="00D60B95">
      <w:pPr>
        <w:rPr>
          <w:b/>
          <w:i/>
        </w:rPr>
      </w:pPr>
    </w:p>
    <w:p w:rsidR="00D60B95" w:rsidRDefault="00D60B95" w:rsidP="00D60B95">
      <w:pPr>
        <w:rPr>
          <w:b/>
          <w:i/>
        </w:rPr>
      </w:pPr>
      <w:r>
        <w:rPr>
          <w:noProof/>
        </w:rPr>
        <w:drawing>
          <wp:inline distT="0" distB="0" distL="0" distR="0" wp14:anchorId="410D3440" wp14:editId="329A5038">
            <wp:extent cx="6210300" cy="1104900"/>
            <wp:effectExtent l="0" t="0" r="0" b="0"/>
            <wp:docPr id="16" name="image3.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3.jpg" descr="Immagine che contiene testo&#10;&#10;Descrizione generata automaticamente"/>
                    <pic:cNvPicPr preferRelativeResize="0"/>
                  </pic:nvPicPr>
                  <pic:blipFill>
                    <a:blip r:embed="rId6"/>
                    <a:srcRect/>
                    <a:stretch>
                      <a:fillRect/>
                    </a:stretch>
                  </pic:blipFill>
                  <pic:spPr>
                    <a:xfrm>
                      <a:off x="0" y="0"/>
                      <a:ext cx="6210300" cy="1104900"/>
                    </a:xfrm>
                    <a:prstGeom prst="rect">
                      <a:avLst/>
                    </a:prstGeom>
                    <a:ln/>
                  </pic:spPr>
                </pic:pic>
              </a:graphicData>
            </a:graphic>
          </wp:inline>
        </w:drawing>
      </w:r>
    </w:p>
    <w:p w:rsidR="00D60B95" w:rsidRDefault="00D60B95" w:rsidP="00D60B95">
      <w:pPr>
        <w:rPr>
          <w:b/>
          <w:i/>
        </w:rPr>
      </w:pPr>
    </w:p>
    <w:tbl>
      <w:tblPr>
        <w:tblpPr w:leftFromText="141" w:rightFromText="141" w:vertAnchor="text" w:tblpX="-431" w:tblpY="123"/>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655"/>
        <w:gridCol w:w="1701"/>
      </w:tblGrid>
      <w:tr w:rsidR="00D60B95" w:rsidTr="0075634B">
        <w:tc>
          <w:tcPr>
            <w:tcW w:w="1696" w:type="dxa"/>
            <w:shd w:val="clear" w:color="auto" w:fill="auto"/>
          </w:tcPr>
          <w:p w:rsidR="00D60B95" w:rsidRDefault="00D60B95" w:rsidP="0075634B">
            <w:pPr>
              <w:spacing w:before="170" w:after="170"/>
              <w:jc w:val="center"/>
              <w:rPr>
                <w:rFonts w:ascii="Arial" w:eastAsia="Arial" w:hAnsi="Arial" w:cs="Arial"/>
                <w:color w:val="0000FF"/>
                <w:sz w:val="18"/>
                <w:szCs w:val="18"/>
                <w:u w:val="single"/>
              </w:rPr>
            </w:pPr>
            <w:r>
              <w:rPr>
                <w:noProof/>
              </w:rPr>
              <w:drawing>
                <wp:inline distT="0" distB="0" distL="0" distR="0" wp14:anchorId="65044D6E" wp14:editId="711B7409">
                  <wp:extent cx="571500" cy="647700"/>
                  <wp:effectExtent l="0" t="0" r="0" b="0"/>
                  <wp:docPr id="17" name="image1.png" descr="image001"/>
                  <wp:cNvGraphicFramePr/>
                  <a:graphic xmlns:a="http://schemas.openxmlformats.org/drawingml/2006/main">
                    <a:graphicData uri="http://schemas.openxmlformats.org/drawingml/2006/picture">
                      <pic:pic xmlns:pic="http://schemas.openxmlformats.org/drawingml/2006/picture">
                        <pic:nvPicPr>
                          <pic:cNvPr id="0" name="image1.png" descr="image001"/>
                          <pic:cNvPicPr preferRelativeResize="0"/>
                        </pic:nvPicPr>
                        <pic:blipFill>
                          <a:blip r:embed="rId7"/>
                          <a:srcRect/>
                          <a:stretch>
                            <a:fillRect/>
                          </a:stretch>
                        </pic:blipFill>
                        <pic:spPr>
                          <a:xfrm>
                            <a:off x="0" y="0"/>
                            <a:ext cx="571500" cy="647700"/>
                          </a:xfrm>
                          <a:prstGeom prst="rect">
                            <a:avLst/>
                          </a:prstGeom>
                          <a:ln/>
                        </pic:spPr>
                      </pic:pic>
                    </a:graphicData>
                  </a:graphic>
                </wp:inline>
              </w:drawing>
            </w:r>
          </w:p>
        </w:tc>
        <w:tc>
          <w:tcPr>
            <w:tcW w:w="7655" w:type="dxa"/>
            <w:shd w:val="clear" w:color="auto" w:fill="auto"/>
          </w:tcPr>
          <w:p w:rsidR="00D60B95" w:rsidRDefault="00D60B95" w:rsidP="0075634B">
            <w:pPr>
              <w:tabs>
                <w:tab w:val="center" w:pos="4947"/>
              </w:tabs>
              <w:spacing w:before="300"/>
              <w:jc w:val="center"/>
              <w:rPr>
                <w:rFonts w:ascii="Arial" w:eastAsia="Arial" w:hAnsi="Arial" w:cs="Arial"/>
                <w:b/>
                <w:sz w:val="28"/>
                <w:szCs w:val="28"/>
              </w:rPr>
            </w:pPr>
            <w:r>
              <w:rPr>
                <w:rFonts w:ascii="Arial" w:eastAsia="Arial" w:hAnsi="Arial" w:cs="Arial"/>
                <w:b/>
                <w:sz w:val="28"/>
                <w:szCs w:val="28"/>
              </w:rPr>
              <w:t>ISTITUTO COMPRENSIVO STATALE “L.FIBONACCI”</w:t>
            </w:r>
          </w:p>
          <w:p w:rsidR="00D60B95" w:rsidRDefault="00D60B95" w:rsidP="0075634B">
            <w:pPr>
              <w:jc w:val="center"/>
              <w:rPr>
                <w:rFonts w:ascii="Arial" w:eastAsia="Arial" w:hAnsi="Arial" w:cs="Arial"/>
                <w:b/>
                <w:sz w:val="18"/>
                <w:szCs w:val="18"/>
              </w:rPr>
            </w:pPr>
            <w:r>
              <w:rPr>
                <w:rFonts w:ascii="Arial" w:eastAsia="Arial" w:hAnsi="Arial" w:cs="Arial"/>
                <w:b/>
                <w:sz w:val="18"/>
                <w:szCs w:val="18"/>
              </w:rPr>
              <w:t>SCUOLA INFANZIA, PRIMARIA E SECONDARIA DI PRIMO GRADO</w:t>
            </w:r>
          </w:p>
          <w:p w:rsidR="00D60B95" w:rsidRDefault="00D60B95" w:rsidP="0075634B">
            <w:pPr>
              <w:spacing w:after="170"/>
              <w:jc w:val="center"/>
              <w:rPr>
                <w:rFonts w:ascii="Arial" w:eastAsia="Arial" w:hAnsi="Arial" w:cs="Arial"/>
                <w:b/>
                <w:color w:val="0000FF"/>
                <w:sz w:val="18"/>
                <w:szCs w:val="18"/>
                <w:u w:val="single"/>
              </w:rPr>
            </w:pPr>
            <w:r>
              <w:rPr>
                <w:rFonts w:ascii="Arial" w:eastAsia="Arial" w:hAnsi="Arial" w:cs="Arial"/>
                <w:sz w:val="16"/>
                <w:szCs w:val="16"/>
              </w:rPr>
              <w:t xml:space="preserve">Via M. Lalli 4 - 56127- Pisa </w:t>
            </w:r>
            <w:r>
              <w:rPr>
                <w:rFonts w:ascii="Noto Sans Symbols" w:eastAsia="Noto Sans Symbols" w:hAnsi="Noto Sans Symbols" w:cs="Noto Sans Symbols"/>
                <w:sz w:val="16"/>
                <w:szCs w:val="16"/>
              </w:rPr>
              <w:t>⚫</w:t>
            </w:r>
            <w:r>
              <w:rPr>
                <w:rFonts w:ascii="Arial" w:eastAsia="Arial" w:hAnsi="Arial" w:cs="Arial"/>
                <w:sz w:val="16"/>
                <w:szCs w:val="16"/>
              </w:rPr>
              <w:t xml:space="preserve"> Tel. 050 580 </w:t>
            </w:r>
            <w:proofErr w:type="gramStart"/>
            <w:r>
              <w:rPr>
                <w:rFonts w:ascii="Arial" w:eastAsia="Arial" w:hAnsi="Arial" w:cs="Arial"/>
                <w:sz w:val="16"/>
                <w:szCs w:val="16"/>
              </w:rPr>
              <w:t xml:space="preserve">700  </w:t>
            </w:r>
            <w:r>
              <w:rPr>
                <w:rFonts w:ascii="Noto Sans Symbols" w:eastAsia="Noto Sans Symbols" w:hAnsi="Noto Sans Symbols" w:cs="Noto Sans Symbols"/>
                <w:sz w:val="16"/>
                <w:szCs w:val="16"/>
              </w:rPr>
              <w:t>⚫</w:t>
            </w:r>
            <w:proofErr w:type="gramEnd"/>
            <w:r>
              <w:rPr>
                <w:rFonts w:ascii="Arial" w:eastAsia="Arial" w:hAnsi="Arial" w:cs="Arial"/>
                <w:sz w:val="16"/>
                <w:szCs w:val="16"/>
              </w:rPr>
              <w:t xml:space="preserve"> Cod. fiscale 800 055 705 04</w:t>
            </w:r>
            <w:r>
              <w:rPr>
                <w:rFonts w:ascii="Arial" w:eastAsia="Arial" w:hAnsi="Arial" w:cs="Arial"/>
                <w:sz w:val="16"/>
                <w:szCs w:val="16"/>
              </w:rPr>
              <w:br/>
            </w:r>
            <w:proofErr w:type="spellStart"/>
            <w:r>
              <w:rPr>
                <w:rFonts w:ascii="Arial" w:eastAsia="Arial" w:hAnsi="Arial" w:cs="Arial"/>
                <w:sz w:val="18"/>
                <w:szCs w:val="18"/>
              </w:rPr>
              <w:t>pec</w:t>
            </w:r>
            <w:proofErr w:type="spellEnd"/>
            <w:r>
              <w:rPr>
                <w:rFonts w:ascii="Arial" w:eastAsia="Arial" w:hAnsi="Arial" w:cs="Arial"/>
                <w:sz w:val="18"/>
                <w:szCs w:val="18"/>
              </w:rPr>
              <w:t xml:space="preserve">: </w:t>
            </w:r>
            <w:hyperlink r:id="rId8">
              <w:r>
                <w:rPr>
                  <w:rFonts w:ascii="Arial" w:eastAsia="Arial" w:hAnsi="Arial" w:cs="Arial"/>
                  <w:color w:val="0000FF"/>
                  <w:sz w:val="18"/>
                  <w:szCs w:val="18"/>
                  <w:u w:val="single"/>
                </w:rPr>
                <w:t>piic831007@pec.istruzione.it</w:t>
              </w:r>
            </w:hyperlink>
            <w:r>
              <w:rPr>
                <w:rFonts w:ascii="Arial" w:eastAsia="Arial" w:hAnsi="Arial" w:cs="Arial"/>
                <w:sz w:val="16"/>
                <w:szCs w:val="16"/>
              </w:rPr>
              <w:t xml:space="preserve"> </w:t>
            </w:r>
            <w:r>
              <w:rPr>
                <w:rFonts w:ascii="Arial" w:eastAsia="Arial" w:hAnsi="Arial" w:cs="Arial"/>
                <w:sz w:val="18"/>
                <w:szCs w:val="18"/>
              </w:rPr>
              <w:t xml:space="preserve"> </w:t>
            </w:r>
            <w:r>
              <w:rPr>
                <w:rFonts w:ascii="Noto Sans Symbols" w:eastAsia="Noto Sans Symbols" w:hAnsi="Noto Sans Symbols" w:cs="Noto Sans Symbols"/>
                <w:sz w:val="16"/>
                <w:szCs w:val="16"/>
              </w:rPr>
              <w:t>⚫</w:t>
            </w:r>
            <w:r>
              <w:rPr>
                <w:rFonts w:ascii="Arial" w:eastAsia="Arial" w:hAnsi="Arial" w:cs="Arial"/>
                <w:sz w:val="18"/>
                <w:szCs w:val="18"/>
              </w:rPr>
              <w:t xml:space="preserve"> email: </w:t>
            </w:r>
            <w:hyperlink r:id="rId9">
              <w:r>
                <w:rPr>
                  <w:rFonts w:ascii="Arial" w:eastAsia="Arial" w:hAnsi="Arial" w:cs="Arial"/>
                  <w:color w:val="0000FF"/>
                  <w:sz w:val="18"/>
                  <w:szCs w:val="18"/>
                  <w:u w:val="single"/>
                </w:rPr>
                <w:t>piic831007@istruzione.it</w:t>
              </w:r>
            </w:hyperlink>
          </w:p>
        </w:tc>
        <w:tc>
          <w:tcPr>
            <w:tcW w:w="1701" w:type="dxa"/>
            <w:shd w:val="clear" w:color="auto" w:fill="auto"/>
          </w:tcPr>
          <w:p w:rsidR="00D60B95" w:rsidRDefault="00D60B95" w:rsidP="0075634B">
            <w:pPr>
              <w:tabs>
                <w:tab w:val="center" w:pos="4947"/>
              </w:tabs>
              <w:spacing w:before="300"/>
              <w:jc w:val="center"/>
              <w:rPr>
                <w:rFonts w:ascii="Arial" w:eastAsia="Arial" w:hAnsi="Arial" w:cs="Arial"/>
                <w:b/>
                <w:sz w:val="28"/>
                <w:szCs w:val="28"/>
              </w:rPr>
            </w:pPr>
            <w:r>
              <w:rPr>
                <w:noProof/>
              </w:rPr>
              <w:drawing>
                <wp:inline distT="0" distB="0" distL="0" distR="0" wp14:anchorId="453F7FDF" wp14:editId="30195891">
                  <wp:extent cx="885825" cy="638175"/>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885825" cy="638175"/>
                          </a:xfrm>
                          <a:prstGeom prst="rect">
                            <a:avLst/>
                          </a:prstGeom>
                          <a:ln/>
                        </pic:spPr>
                      </pic:pic>
                    </a:graphicData>
                  </a:graphic>
                </wp:inline>
              </w:drawing>
            </w:r>
          </w:p>
        </w:tc>
      </w:tr>
    </w:tbl>
    <w:p w:rsidR="00EB0B54" w:rsidRPr="00756A9D" w:rsidRDefault="00EB0B54" w:rsidP="0077141B">
      <w:pPr>
        <w:spacing w:line="360" w:lineRule="auto"/>
        <w:jc w:val="both"/>
        <w:rPr>
          <w:rFonts w:ascii="Corbel" w:eastAsia="DengXian" w:hAnsi="Corbel"/>
          <w:b/>
          <w:sz w:val="22"/>
          <w:szCs w:val="22"/>
        </w:rPr>
      </w:pPr>
    </w:p>
    <w:p w:rsidR="00D60B95" w:rsidRPr="00A90E3E" w:rsidRDefault="00D60B95" w:rsidP="00D60B95">
      <w:pPr>
        <w:ind w:right="877" w:hanging="2"/>
        <w:rPr>
          <w:rFonts w:ascii="Verdana" w:hAnsi="Verdana"/>
        </w:rPr>
      </w:pPr>
      <w:r w:rsidRPr="00A90E3E">
        <w:rPr>
          <w:rFonts w:ascii="Verdana" w:hAnsi="Verdana"/>
          <w:color w:val="000000"/>
        </w:rPr>
        <w:t>Piano Nazionale di ripresa e resilienza (PNRR) finanziato dall’Unione Europea – Missione 4: Istruzione e ricerca – Componente 1 – Potenziamento dell’offerta dei servizi di istruzione: dagli asili nido alle Università – Investimento 3.1: Nuove competenze e nuovi linguaggi. Azioni di potenziamento delle competenze STEM e multilinguistiche (D.M. 65/2023)</w:t>
      </w:r>
    </w:p>
    <w:p w:rsidR="00D60B95" w:rsidRPr="00A90E3E" w:rsidRDefault="00D60B95" w:rsidP="00D60B95">
      <w:pPr>
        <w:ind w:hanging="2"/>
        <w:rPr>
          <w:rFonts w:ascii="Verdana" w:hAnsi="Verdana"/>
          <w:color w:val="000000"/>
        </w:rPr>
      </w:pPr>
      <w:r w:rsidRPr="00A90E3E">
        <w:rPr>
          <w:rFonts w:ascii="Verdana" w:hAnsi="Verdana"/>
          <w:color w:val="000000"/>
        </w:rPr>
        <w:t>Titolo del Progetto “</w:t>
      </w:r>
      <w:r w:rsidR="009675EF">
        <w:rPr>
          <w:rFonts w:ascii="Verdana" w:hAnsi="Verdana"/>
          <w:color w:val="000000"/>
        </w:rPr>
        <w:t>TUTOR-</w:t>
      </w:r>
      <w:r w:rsidR="002A7979">
        <w:rPr>
          <w:rFonts w:ascii="Verdana" w:hAnsi="Verdana"/>
          <w:color w:val="000000"/>
        </w:rPr>
        <w:t>MADRELINGUA IN CLASSE</w:t>
      </w:r>
      <w:r w:rsidRPr="00A90E3E">
        <w:rPr>
          <w:rFonts w:ascii="Verdana" w:hAnsi="Verdana"/>
          <w:color w:val="000000"/>
        </w:rPr>
        <w:t>”</w:t>
      </w:r>
    </w:p>
    <w:p w:rsidR="00D60B95" w:rsidRPr="00A90E3E" w:rsidRDefault="00D60B95" w:rsidP="00D60B95">
      <w:pPr>
        <w:ind w:hanging="2"/>
        <w:rPr>
          <w:rFonts w:ascii="Verdana" w:hAnsi="Verdana"/>
          <w:color w:val="000000"/>
        </w:rPr>
      </w:pPr>
      <w:r w:rsidRPr="00A90E3E">
        <w:rPr>
          <w:rFonts w:ascii="Verdana" w:hAnsi="Verdana"/>
          <w:color w:val="000000"/>
        </w:rPr>
        <w:t>Codice Progetto: M4C1 13.1 -2023 – 1143 P – 31745</w:t>
      </w:r>
    </w:p>
    <w:p w:rsidR="00D60B95" w:rsidRDefault="00D60B95" w:rsidP="00D60B95">
      <w:pPr>
        <w:ind w:hanging="2"/>
        <w:rPr>
          <w:rFonts w:ascii="Verdana" w:hAnsi="Verdana"/>
          <w:color w:val="000000"/>
        </w:rPr>
      </w:pPr>
      <w:r w:rsidRPr="00A90E3E">
        <w:rPr>
          <w:rFonts w:ascii="Verdana" w:hAnsi="Verdana"/>
          <w:color w:val="000000"/>
        </w:rPr>
        <w:t>CUP: E54D23002120006</w:t>
      </w:r>
    </w:p>
    <w:p w:rsidR="00AB33A2" w:rsidRDefault="00AB33A2" w:rsidP="0077141B">
      <w:pPr>
        <w:spacing w:line="360" w:lineRule="auto"/>
        <w:jc w:val="both"/>
        <w:rPr>
          <w:rFonts w:ascii="Corbel" w:hAnsi="Corbel"/>
          <w:sz w:val="22"/>
          <w:szCs w:val="22"/>
        </w:rPr>
      </w:pPr>
    </w:p>
    <w:p w:rsidR="00EB0B54" w:rsidRPr="00C3305E" w:rsidRDefault="00EB0B54" w:rsidP="0077141B">
      <w:pPr>
        <w:spacing w:line="360" w:lineRule="auto"/>
        <w:jc w:val="both"/>
        <w:rPr>
          <w:rFonts w:ascii="Verdana" w:hAnsi="Verdana"/>
          <w:sz w:val="22"/>
          <w:szCs w:val="22"/>
        </w:rPr>
      </w:pPr>
      <w:r w:rsidRPr="00C3305E">
        <w:rPr>
          <w:rFonts w:ascii="Verdana" w:hAnsi="Verdana"/>
          <w:sz w:val="22"/>
          <w:szCs w:val="22"/>
        </w:rPr>
        <w:t>DICHIARAZIONE DI INESISTENZA DI CAUSE DI INCOMPATIBILITA’, DI CONFLITTO DI INTERESSI E DI ASTENSIONE </w:t>
      </w:r>
    </w:p>
    <w:p w:rsidR="00EB0B54" w:rsidRPr="00C3305E" w:rsidRDefault="00EB0B54" w:rsidP="0077141B">
      <w:pPr>
        <w:spacing w:line="360" w:lineRule="auto"/>
        <w:jc w:val="both"/>
        <w:rPr>
          <w:rFonts w:ascii="Verdana" w:hAnsi="Verdana"/>
          <w:sz w:val="22"/>
          <w:szCs w:val="22"/>
        </w:rPr>
      </w:pPr>
      <w:r w:rsidRPr="00C3305E">
        <w:rPr>
          <w:rFonts w:ascii="Verdana" w:hAnsi="Verdana"/>
          <w:sz w:val="22"/>
          <w:szCs w:val="22"/>
        </w:rPr>
        <w:t>Il/La sottoscritto/a____________________</w:t>
      </w:r>
      <w:r w:rsidR="0077141B" w:rsidRPr="00C3305E">
        <w:rPr>
          <w:rFonts w:ascii="Verdana" w:hAnsi="Verdana"/>
          <w:sz w:val="22"/>
          <w:szCs w:val="22"/>
        </w:rPr>
        <w:t>______</w:t>
      </w:r>
      <w:r w:rsidRPr="00C3305E">
        <w:rPr>
          <w:rFonts w:ascii="Verdana" w:hAnsi="Verdana"/>
          <w:sz w:val="22"/>
          <w:szCs w:val="22"/>
        </w:rPr>
        <w:t>______</w:t>
      </w:r>
      <w:r w:rsidR="0077141B" w:rsidRPr="00C3305E">
        <w:rPr>
          <w:rFonts w:ascii="Verdana" w:hAnsi="Verdana"/>
          <w:sz w:val="22"/>
          <w:szCs w:val="22"/>
        </w:rPr>
        <w:t>____</w:t>
      </w:r>
      <w:r w:rsidRPr="00C3305E">
        <w:rPr>
          <w:rFonts w:ascii="Verdana" w:hAnsi="Verdana"/>
          <w:sz w:val="22"/>
          <w:szCs w:val="22"/>
        </w:rPr>
        <w:t xml:space="preserve">____ nato/a </w:t>
      </w:r>
      <w:proofErr w:type="spellStart"/>
      <w:r w:rsidRPr="00C3305E">
        <w:rPr>
          <w:rFonts w:ascii="Verdana" w:hAnsi="Verdana"/>
          <w:sz w:val="22"/>
          <w:szCs w:val="22"/>
        </w:rPr>
        <w:t>a</w:t>
      </w:r>
      <w:proofErr w:type="spellEnd"/>
      <w:r w:rsidRPr="00C3305E">
        <w:rPr>
          <w:rFonts w:ascii="Verdana" w:hAnsi="Verdana"/>
          <w:sz w:val="22"/>
          <w:szCs w:val="22"/>
        </w:rPr>
        <w:t xml:space="preserve"> ________</w:t>
      </w:r>
      <w:r w:rsidR="0077141B" w:rsidRPr="00C3305E">
        <w:rPr>
          <w:rFonts w:ascii="Verdana" w:hAnsi="Verdana"/>
          <w:sz w:val="22"/>
          <w:szCs w:val="22"/>
        </w:rPr>
        <w:t>_</w:t>
      </w:r>
      <w:r w:rsidRPr="00C3305E">
        <w:rPr>
          <w:rFonts w:ascii="Verdana" w:hAnsi="Verdana"/>
          <w:sz w:val="22"/>
          <w:szCs w:val="22"/>
        </w:rPr>
        <w:t>_________________ in data________________ C.F._____________</w:t>
      </w:r>
      <w:r w:rsidR="0077141B" w:rsidRPr="00C3305E">
        <w:rPr>
          <w:rFonts w:ascii="Verdana" w:hAnsi="Verdana"/>
          <w:sz w:val="22"/>
          <w:szCs w:val="22"/>
        </w:rPr>
        <w:t>______________</w:t>
      </w:r>
      <w:r w:rsidRPr="00C3305E">
        <w:rPr>
          <w:rFonts w:ascii="Verdana" w:hAnsi="Verdana"/>
          <w:sz w:val="22"/>
          <w:szCs w:val="22"/>
        </w:rPr>
        <w:t>______________ in relazione all’incarico di</w:t>
      </w:r>
      <w:r w:rsidR="0077141B" w:rsidRPr="00C3305E">
        <w:rPr>
          <w:rFonts w:ascii="Verdana" w:hAnsi="Verdana"/>
          <w:sz w:val="22"/>
          <w:szCs w:val="22"/>
        </w:rPr>
        <w:t xml:space="preserve"> Docente formatore esperto </w:t>
      </w:r>
      <w:r w:rsidRPr="00C3305E">
        <w:rPr>
          <w:rFonts w:ascii="Verdana" w:hAnsi="Verdana"/>
          <w:sz w:val="22"/>
          <w:szCs w:val="22"/>
        </w:rPr>
        <w:t>in r</w:t>
      </w:r>
      <w:r w:rsidR="00D60B95" w:rsidRPr="00C3305E">
        <w:rPr>
          <w:rFonts w:ascii="Verdana" w:hAnsi="Verdana"/>
          <w:sz w:val="22"/>
          <w:szCs w:val="22"/>
        </w:rPr>
        <w:t>elazione all’avviso in oggetto</w:t>
      </w:r>
    </w:p>
    <w:p w:rsidR="0077141B" w:rsidRPr="00C3305E" w:rsidRDefault="0077141B" w:rsidP="0077141B">
      <w:pPr>
        <w:spacing w:line="360" w:lineRule="auto"/>
        <w:jc w:val="both"/>
        <w:rPr>
          <w:rFonts w:ascii="Verdana" w:hAnsi="Verdana"/>
          <w:sz w:val="22"/>
          <w:szCs w:val="22"/>
        </w:rPr>
      </w:pPr>
    </w:p>
    <w:p w:rsidR="00EB0B54" w:rsidRPr="00C3305E" w:rsidRDefault="00EB0B54" w:rsidP="0077141B">
      <w:pPr>
        <w:spacing w:line="360" w:lineRule="auto"/>
        <w:jc w:val="center"/>
        <w:rPr>
          <w:rFonts w:ascii="Verdana" w:hAnsi="Verdana"/>
          <w:sz w:val="22"/>
          <w:szCs w:val="22"/>
        </w:rPr>
      </w:pPr>
      <w:r w:rsidRPr="00C3305E">
        <w:rPr>
          <w:rFonts w:ascii="Verdana" w:hAnsi="Verdana"/>
          <w:sz w:val="22"/>
          <w:szCs w:val="22"/>
        </w:rPr>
        <w:t>DICHIARA</w:t>
      </w:r>
    </w:p>
    <w:p w:rsidR="00EB0B54" w:rsidRPr="00C3305E" w:rsidRDefault="00EB0B54" w:rsidP="0077141B">
      <w:pPr>
        <w:spacing w:line="360" w:lineRule="auto"/>
        <w:jc w:val="both"/>
        <w:rPr>
          <w:rFonts w:ascii="Verdana" w:hAnsi="Verdana"/>
          <w:sz w:val="22"/>
          <w:szCs w:val="22"/>
        </w:rPr>
      </w:pPr>
      <w:r w:rsidRPr="00C3305E">
        <w:rPr>
          <w:rFonts w:ascii="Verdana" w:hAnsi="Verdana"/>
          <w:sz w:val="22"/>
          <w:szCs w:val="22"/>
        </w:rPr>
        <w:t>consapevole che la falsità in atti e le dichiarazioni mendaci sono punite ai sensi del codice penale e delle</w:t>
      </w:r>
      <w:r w:rsidR="0077141B" w:rsidRPr="00C3305E">
        <w:rPr>
          <w:rFonts w:ascii="Verdana" w:hAnsi="Verdana"/>
          <w:sz w:val="22"/>
          <w:szCs w:val="22"/>
        </w:rPr>
        <w:t xml:space="preserve"> </w:t>
      </w:r>
      <w:r w:rsidRPr="00C3305E">
        <w:rPr>
          <w:rFonts w:ascii="Verdana" w:hAnsi="Verdana"/>
          <w:sz w:val="22"/>
          <w:szCs w:val="22"/>
        </w:rPr>
        <w:t>leggi speciali in materia e che, laddove dovesse emergere la non veridicità di quanto qui dichiarato, si avrà</w:t>
      </w:r>
      <w:r w:rsidR="0077141B" w:rsidRPr="00C3305E">
        <w:rPr>
          <w:rFonts w:ascii="Verdana" w:hAnsi="Verdana"/>
          <w:sz w:val="22"/>
          <w:szCs w:val="22"/>
        </w:rPr>
        <w:t xml:space="preserve"> </w:t>
      </w:r>
      <w:r w:rsidRPr="00C3305E">
        <w:rPr>
          <w:rFonts w:ascii="Verdana" w:hAnsi="Verdana"/>
          <w:sz w:val="22"/>
          <w:szCs w:val="22"/>
        </w:rPr>
        <w:t>la decadenza dai benefici eventualmente ottenuti ai sensi dell’art. 75 del D.P.R. n. 445 del 28 dicembre</w:t>
      </w:r>
      <w:r w:rsidR="0077141B" w:rsidRPr="00C3305E">
        <w:rPr>
          <w:rFonts w:ascii="Verdana" w:hAnsi="Verdana"/>
          <w:sz w:val="22"/>
          <w:szCs w:val="22"/>
        </w:rPr>
        <w:t xml:space="preserve"> </w:t>
      </w:r>
      <w:r w:rsidRPr="00C3305E">
        <w:rPr>
          <w:rFonts w:ascii="Verdana" w:hAnsi="Verdana"/>
          <w:sz w:val="22"/>
          <w:szCs w:val="22"/>
        </w:rPr>
        <w:t>2000 e l’applicazione di ogni altra sanzione prevista dalla legge, nella predetta qualità, ai sensi e per gli</w:t>
      </w:r>
      <w:r w:rsidR="0077141B" w:rsidRPr="00C3305E">
        <w:rPr>
          <w:rFonts w:ascii="Verdana" w:hAnsi="Verdana"/>
          <w:sz w:val="22"/>
          <w:szCs w:val="22"/>
        </w:rPr>
        <w:t xml:space="preserve"> </w:t>
      </w:r>
      <w:r w:rsidRPr="00C3305E">
        <w:rPr>
          <w:rFonts w:ascii="Verdana" w:hAnsi="Verdana"/>
          <w:sz w:val="22"/>
          <w:szCs w:val="22"/>
        </w:rPr>
        <w:t>effetti di cui agli artt. 46 e 47 del D.P.R. n. 445 del 28 dicembre 2000:</w:t>
      </w:r>
    </w:p>
    <w:p w:rsidR="00EB0B54" w:rsidRPr="00C3305E" w:rsidRDefault="00EB0B54" w:rsidP="00A05656">
      <w:pPr>
        <w:pStyle w:val="Paragrafoelenco"/>
        <w:numPr>
          <w:ilvl w:val="0"/>
          <w:numId w:val="25"/>
        </w:numPr>
        <w:spacing w:line="360" w:lineRule="auto"/>
        <w:jc w:val="both"/>
        <w:rPr>
          <w:rFonts w:ascii="Verdana" w:hAnsi="Verdana"/>
          <w:sz w:val="22"/>
          <w:szCs w:val="22"/>
        </w:rPr>
      </w:pPr>
      <w:r w:rsidRPr="00C3305E">
        <w:rPr>
          <w:rFonts w:ascii="Verdana" w:hAnsi="Verdana"/>
          <w:sz w:val="22"/>
          <w:szCs w:val="22"/>
        </w:rPr>
        <w:t>non trovarsi in situazione di incompatibilità, ai sensi di quanto previsto dal d.lgs. n. 39/2013 e dall’art.</w:t>
      </w:r>
      <w:r w:rsidR="0077141B" w:rsidRPr="00C3305E">
        <w:rPr>
          <w:rFonts w:ascii="Verdana" w:hAnsi="Verdana"/>
          <w:sz w:val="22"/>
          <w:szCs w:val="22"/>
        </w:rPr>
        <w:t xml:space="preserve"> </w:t>
      </w:r>
      <w:r w:rsidRPr="00C3305E">
        <w:rPr>
          <w:rFonts w:ascii="Verdana" w:hAnsi="Verdana"/>
          <w:sz w:val="22"/>
          <w:szCs w:val="22"/>
        </w:rPr>
        <w:t>53, del d.lgs. n. 165/2001;</w:t>
      </w:r>
    </w:p>
    <w:p w:rsidR="00EB0B54" w:rsidRPr="00C3305E" w:rsidRDefault="00EB0B54" w:rsidP="00A05656">
      <w:pPr>
        <w:spacing w:line="360" w:lineRule="auto"/>
        <w:ind w:left="360"/>
        <w:jc w:val="both"/>
        <w:rPr>
          <w:rFonts w:ascii="Verdana" w:hAnsi="Verdana"/>
          <w:sz w:val="22"/>
          <w:szCs w:val="22"/>
        </w:rPr>
      </w:pPr>
      <w:r w:rsidRPr="00C3305E">
        <w:rPr>
          <w:rFonts w:ascii="Verdana" w:hAnsi="Verdana"/>
          <w:sz w:val="22"/>
          <w:szCs w:val="22"/>
        </w:rPr>
        <w:lastRenderedPageBreak/>
        <w:t>ovvero, nel caso in cui sussistano situazioni di incompatibilità, che le stesse sono le seguenti:</w:t>
      </w:r>
      <w:r w:rsidR="00A05656" w:rsidRPr="00C3305E">
        <w:rPr>
          <w:rFonts w:ascii="Verdana" w:hAnsi="Verdana"/>
          <w:sz w:val="22"/>
          <w:szCs w:val="22"/>
        </w:rPr>
        <w:t xml:space="preserve"> </w:t>
      </w:r>
      <w:r w:rsidRPr="00C3305E">
        <w:rPr>
          <w:rFonts w:ascii="Verdana" w:hAnsi="Verdana"/>
          <w:sz w:val="22"/>
          <w:szCs w:val="22"/>
        </w:rPr>
        <w:t>____________________________________________________________________________________________________________________________________ ______________________________________________________________</w:t>
      </w:r>
      <w:r w:rsidR="00A05656" w:rsidRPr="00C3305E">
        <w:rPr>
          <w:rFonts w:ascii="Verdana" w:hAnsi="Verdana"/>
          <w:sz w:val="22"/>
          <w:szCs w:val="22"/>
        </w:rPr>
        <w:t>___</w:t>
      </w:r>
      <w:r w:rsidRPr="00C3305E">
        <w:rPr>
          <w:rFonts w:ascii="Verdana" w:hAnsi="Verdana"/>
          <w:sz w:val="22"/>
          <w:szCs w:val="22"/>
        </w:rPr>
        <w:t>;</w:t>
      </w:r>
    </w:p>
    <w:p w:rsidR="00EB0B54" w:rsidRPr="00C3305E" w:rsidRDefault="00EB0B54" w:rsidP="00A05656">
      <w:pPr>
        <w:pStyle w:val="Paragrafoelenco"/>
        <w:numPr>
          <w:ilvl w:val="0"/>
          <w:numId w:val="25"/>
        </w:numPr>
        <w:spacing w:line="360" w:lineRule="auto"/>
        <w:jc w:val="both"/>
        <w:rPr>
          <w:rFonts w:ascii="Verdana" w:hAnsi="Verdana"/>
          <w:sz w:val="22"/>
          <w:szCs w:val="22"/>
        </w:rPr>
      </w:pPr>
      <w:r w:rsidRPr="00C3305E">
        <w:rPr>
          <w:rFonts w:ascii="Verdana" w:hAnsi="Verdana"/>
          <w:sz w:val="22"/>
          <w:szCs w:val="22"/>
        </w:rPr>
        <w:t>che, ai sensi dell’art. 35-bis del d.lgs. n. 165/2001, non ha riportato alcuna condanna, neppure</w:t>
      </w:r>
      <w:r w:rsidR="0077141B" w:rsidRPr="00C3305E">
        <w:rPr>
          <w:rFonts w:ascii="Verdana" w:hAnsi="Verdana"/>
          <w:sz w:val="22"/>
          <w:szCs w:val="22"/>
        </w:rPr>
        <w:t xml:space="preserve"> </w:t>
      </w:r>
      <w:r w:rsidRPr="00C3305E">
        <w:rPr>
          <w:rFonts w:ascii="Verdana" w:hAnsi="Verdana"/>
          <w:sz w:val="22"/>
          <w:szCs w:val="22"/>
        </w:rPr>
        <w:t>pronunciata con sentenza non passata in giudicato, per i delitti previsti nel capo I del titolo II del libro secondo del codice penale;</w:t>
      </w:r>
    </w:p>
    <w:p w:rsidR="00EB0B54" w:rsidRPr="00C3305E" w:rsidRDefault="00EB0B54" w:rsidP="00A05656">
      <w:pPr>
        <w:pStyle w:val="Paragrafoelenco"/>
        <w:numPr>
          <w:ilvl w:val="0"/>
          <w:numId w:val="25"/>
        </w:numPr>
        <w:spacing w:line="360" w:lineRule="auto"/>
        <w:jc w:val="both"/>
        <w:rPr>
          <w:rFonts w:ascii="Verdana" w:hAnsi="Verdana"/>
          <w:sz w:val="22"/>
          <w:szCs w:val="22"/>
        </w:rPr>
      </w:pPr>
      <w:r w:rsidRPr="00C3305E">
        <w:rPr>
          <w:rFonts w:ascii="Verdana" w:hAnsi="Verdana"/>
          <w:sz w:val="22"/>
          <w:szCs w:val="22"/>
        </w:rPr>
        <w:t>di aver preso piena cognizione del D.M. 26 aprile 2022, n. 105, recante il Codice di</w:t>
      </w:r>
      <w:r w:rsidR="00A05656" w:rsidRPr="00C3305E">
        <w:rPr>
          <w:rFonts w:ascii="Verdana" w:hAnsi="Verdana"/>
          <w:sz w:val="22"/>
          <w:szCs w:val="22"/>
        </w:rPr>
        <w:t xml:space="preserve"> </w:t>
      </w:r>
      <w:r w:rsidRPr="00C3305E">
        <w:rPr>
          <w:rFonts w:ascii="Verdana" w:hAnsi="Verdana"/>
          <w:sz w:val="22"/>
          <w:szCs w:val="22"/>
        </w:rPr>
        <w:t>Comportamento dei dipendenti del Ministero dell’istruzione e del merito;</w:t>
      </w:r>
    </w:p>
    <w:p w:rsidR="00EB0B54" w:rsidRPr="00C3305E" w:rsidRDefault="00EB0B54" w:rsidP="00A05656">
      <w:pPr>
        <w:pStyle w:val="Paragrafoelenco"/>
        <w:numPr>
          <w:ilvl w:val="0"/>
          <w:numId w:val="25"/>
        </w:numPr>
        <w:spacing w:line="360" w:lineRule="auto"/>
        <w:jc w:val="both"/>
        <w:rPr>
          <w:rFonts w:ascii="Verdana" w:hAnsi="Verdana"/>
          <w:sz w:val="22"/>
          <w:szCs w:val="22"/>
        </w:rPr>
      </w:pPr>
      <w:r w:rsidRPr="00C3305E">
        <w:rPr>
          <w:rFonts w:ascii="Verdana" w:hAnsi="Verdana"/>
          <w:sz w:val="22"/>
          <w:szCs w:val="22"/>
        </w:rPr>
        <w:t>di impegnarsi a comunicare tempestivamente all’Istituzione scolastica eventuali variazioni</w:t>
      </w:r>
      <w:r w:rsidR="00A05656" w:rsidRPr="00C3305E">
        <w:rPr>
          <w:rFonts w:ascii="Verdana" w:hAnsi="Verdana"/>
          <w:sz w:val="22"/>
          <w:szCs w:val="22"/>
        </w:rPr>
        <w:t xml:space="preserve"> </w:t>
      </w:r>
      <w:r w:rsidRPr="00C3305E">
        <w:rPr>
          <w:rFonts w:ascii="Verdana" w:hAnsi="Verdana"/>
          <w:sz w:val="22"/>
          <w:szCs w:val="22"/>
        </w:rPr>
        <w:t>che dovessero intervenire nel corso dello svolgimento dell’incarico;</w:t>
      </w:r>
    </w:p>
    <w:p w:rsidR="00EB0B54" w:rsidRPr="00C3305E" w:rsidRDefault="00EB0B54" w:rsidP="00A05656">
      <w:pPr>
        <w:pStyle w:val="Paragrafoelenco"/>
        <w:numPr>
          <w:ilvl w:val="0"/>
          <w:numId w:val="25"/>
        </w:numPr>
        <w:spacing w:line="360" w:lineRule="auto"/>
        <w:jc w:val="both"/>
        <w:rPr>
          <w:rFonts w:ascii="Verdana" w:hAnsi="Verdana"/>
          <w:sz w:val="22"/>
          <w:szCs w:val="22"/>
        </w:rPr>
      </w:pPr>
      <w:r w:rsidRPr="00C3305E">
        <w:rPr>
          <w:rFonts w:ascii="Verdana" w:hAnsi="Verdana"/>
          <w:sz w:val="22"/>
          <w:szCs w:val="22"/>
        </w:rPr>
        <w:t>di impegnarsi altresì a comunicare all’Istituzione scolastica qualsiasi altra circostanza sopravvenuta di carattere ostativo rispetto all’espletamento dell’incarico;</w:t>
      </w:r>
    </w:p>
    <w:p w:rsidR="00EB0B54" w:rsidRPr="00C3305E" w:rsidRDefault="00EB0B54" w:rsidP="00A05656">
      <w:pPr>
        <w:pStyle w:val="Paragrafoelenco"/>
        <w:numPr>
          <w:ilvl w:val="0"/>
          <w:numId w:val="25"/>
        </w:numPr>
        <w:spacing w:line="360" w:lineRule="auto"/>
        <w:jc w:val="both"/>
        <w:rPr>
          <w:rFonts w:ascii="Verdana" w:hAnsi="Verdana"/>
          <w:sz w:val="22"/>
          <w:szCs w:val="22"/>
        </w:rPr>
      </w:pPr>
      <w:r w:rsidRPr="00C3305E">
        <w:rPr>
          <w:rFonts w:ascii="Verdana" w:hAnsi="Verdana"/>
          <w:sz w:val="22"/>
          <w:szCs w:val="22"/>
        </w:rPr>
        <w:t>di essere stato informato, ai sensi dell’art. 13 del Regolamento (UE) 2016/679 del Parlamento europeo e del Consiglio del 27 aprile 2016 e del decreto legislativo 30 giugno 2003, n. 196,</w:t>
      </w:r>
      <w:r w:rsidR="00BB7C1A" w:rsidRPr="00C3305E">
        <w:rPr>
          <w:rFonts w:ascii="Verdana" w:hAnsi="Verdana"/>
          <w:sz w:val="22"/>
          <w:szCs w:val="22"/>
        </w:rPr>
        <w:t xml:space="preserve"> </w:t>
      </w:r>
      <w:r w:rsidRPr="00C3305E">
        <w:rPr>
          <w:rFonts w:ascii="Verdana" w:hAnsi="Verdana"/>
          <w:sz w:val="22"/>
          <w:szCs w:val="22"/>
        </w:rPr>
        <w:t>circa il trattamento dei dati personali raccolti e, in particolare, che tali dati saranno trattati, anche con strumenti informatici, esclusivamente per le finalità per le quali le presenti dichiarazioni vengono rese e fornisce il relativo consenso.</w:t>
      </w:r>
    </w:p>
    <w:p w:rsidR="00EB0B54" w:rsidRPr="00C3305E" w:rsidRDefault="00EB0B54" w:rsidP="00A05656">
      <w:pPr>
        <w:spacing w:line="360" w:lineRule="auto"/>
        <w:jc w:val="right"/>
        <w:rPr>
          <w:rFonts w:ascii="Verdana" w:hAnsi="Verdana"/>
          <w:sz w:val="22"/>
          <w:szCs w:val="22"/>
        </w:rPr>
      </w:pPr>
      <w:r w:rsidRPr="00C3305E">
        <w:rPr>
          <w:rFonts w:ascii="Verdana" w:hAnsi="Verdana"/>
          <w:sz w:val="22"/>
          <w:szCs w:val="22"/>
        </w:rPr>
        <w:t>IL DICHIARANTE</w:t>
      </w:r>
    </w:p>
    <w:p w:rsidR="00EB0B54" w:rsidRPr="00C3305E" w:rsidRDefault="00A05656" w:rsidP="00A05656">
      <w:pPr>
        <w:spacing w:line="360" w:lineRule="auto"/>
        <w:jc w:val="right"/>
        <w:rPr>
          <w:rFonts w:ascii="Verdana" w:hAnsi="Verdana"/>
          <w:sz w:val="22"/>
          <w:szCs w:val="22"/>
        </w:rPr>
      </w:pPr>
      <w:r w:rsidRPr="00C3305E">
        <w:rPr>
          <w:rFonts w:ascii="Verdana" w:hAnsi="Verdana"/>
          <w:sz w:val="22"/>
          <w:szCs w:val="22"/>
        </w:rPr>
        <w:t>__</w:t>
      </w:r>
      <w:r w:rsidR="00EB0B54" w:rsidRPr="00C3305E">
        <w:rPr>
          <w:rFonts w:ascii="Verdana" w:hAnsi="Verdana"/>
          <w:sz w:val="22"/>
          <w:szCs w:val="22"/>
        </w:rPr>
        <w:t>___________________________</w:t>
      </w:r>
    </w:p>
    <w:p w:rsidR="00EB0B54" w:rsidRPr="00C3305E" w:rsidRDefault="00EB0B54" w:rsidP="0077141B">
      <w:pPr>
        <w:spacing w:line="360" w:lineRule="auto"/>
        <w:rPr>
          <w:rFonts w:ascii="Verdana" w:hAnsi="Verdana"/>
          <w:sz w:val="22"/>
          <w:szCs w:val="22"/>
        </w:rPr>
      </w:pPr>
    </w:p>
    <w:p w:rsidR="00EB0B54" w:rsidRDefault="00EB0B54"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p>
    <w:p w:rsidR="00BB7C1A" w:rsidRDefault="00BB7C1A" w:rsidP="0077141B">
      <w:pPr>
        <w:spacing w:line="360" w:lineRule="auto"/>
        <w:jc w:val="both"/>
        <w:rPr>
          <w:rFonts w:ascii="Corbel" w:eastAsia="DengXian" w:hAnsi="Corbel" w:cs="Diwan Kufi"/>
          <w:sz w:val="22"/>
          <w:szCs w:val="22"/>
        </w:rPr>
      </w:pPr>
      <w:bookmarkStart w:id="0" w:name="_GoBack"/>
      <w:bookmarkEnd w:id="0"/>
    </w:p>
    <w:sectPr w:rsidR="00BB7C1A" w:rsidSect="00395CA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Noto Sans Symbols">
    <w:altName w:val="Times New Roman"/>
    <w:charset w:val="00"/>
    <w:family w:val="auto"/>
    <w:pitch w:val="default"/>
  </w:font>
  <w:font w:name="DengXian">
    <w:altName w:val="等线"/>
    <w:charset w:val="86"/>
    <w:family w:val="auto"/>
    <w:pitch w:val="variable"/>
    <w:sig w:usb0="A00002BF" w:usb1="38CF7CFA" w:usb2="00000016" w:usb3="00000000" w:csb0="0004000F" w:csb1="00000000"/>
  </w:font>
  <w:font w:name="Diwan Kufi">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4FC"/>
    <w:multiLevelType w:val="hybridMultilevel"/>
    <w:tmpl w:val="A76ED7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72E2607"/>
    <w:multiLevelType w:val="multilevel"/>
    <w:tmpl w:val="2634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B3E56"/>
    <w:multiLevelType w:val="hybridMultilevel"/>
    <w:tmpl w:val="6AF0F7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D464B8"/>
    <w:multiLevelType w:val="hybridMultilevel"/>
    <w:tmpl w:val="529C79A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D940CF6"/>
    <w:multiLevelType w:val="hybridMultilevel"/>
    <w:tmpl w:val="F366413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DC45230"/>
    <w:multiLevelType w:val="multilevel"/>
    <w:tmpl w:val="68CE3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7D75E5"/>
    <w:multiLevelType w:val="hybridMultilevel"/>
    <w:tmpl w:val="44503050"/>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0F932A74"/>
    <w:multiLevelType w:val="multilevel"/>
    <w:tmpl w:val="AD3AF8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FF67239"/>
    <w:multiLevelType w:val="hybridMultilevel"/>
    <w:tmpl w:val="0DB42E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3F789F"/>
    <w:multiLevelType w:val="hybridMultilevel"/>
    <w:tmpl w:val="82289F2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84C53AD"/>
    <w:multiLevelType w:val="multilevel"/>
    <w:tmpl w:val="C3DC6E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C6750A5"/>
    <w:multiLevelType w:val="multilevel"/>
    <w:tmpl w:val="F516DFD6"/>
    <w:lvl w:ilvl="0">
      <w:start w:val="1"/>
      <w:numFmt w:val="decimal"/>
      <w:lvlText w:val="%1."/>
      <w:lvlJc w:val="left"/>
      <w:pPr>
        <w:ind w:left="360" w:hanging="360"/>
      </w:pPr>
      <w:rPr>
        <w:rFonts w:hint="default"/>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67B0840"/>
    <w:multiLevelType w:val="hybridMultilevel"/>
    <w:tmpl w:val="4E4C1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2B2B4A47"/>
    <w:multiLevelType w:val="multilevel"/>
    <w:tmpl w:val="A13C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67019"/>
    <w:multiLevelType w:val="multilevel"/>
    <w:tmpl w:val="678CDA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A8947C6"/>
    <w:multiLevelType w:val="multilevel"/>
    <w:tmpl w:val="8BBE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D032AA"/>
    <w:multiLevelType w:val="multilevel"/>
    <w:tmpl w:val="E084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7B2C70"/>
    <w:multiLevelType w:val="multilevel"/>
    <w:tmpl w:val="1E9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C71419"/>
    <w:multiLevelType w:val="hybridMultilevel"/>
    <w:tmpl w:val="675A82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E832FAF"/>
    <w:multiLevelType w:val="hybridMultilevel"/>
    <w:tmpl w:val="AB8EEEDE"/>
    <w:lvl w:ilvl="0" w:tplc="4C10980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74405F7"/>
    <w:multiLevelType w:val="multilevel"/>
    <w:tmpl w:val="1A709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5167CB"/>
    <w:multiLevelType w:val="multilevel"/>
    <w:tmpl w:val="47305310"/>
    <w:lvl w:ilvl="0">
      <w:start w:val="1"/>
      <w:numFmt w:val="bullet"/>
      <w:lvlText w:val=""/>
      <w:lvlJc w:val="left"/>
      <w:pPr>
        <w:tabs>
          <w:tab w:val="num" w:pos="-1476"/>
        </w:tabs>
        <w:ind w:left="-1476" w:hanging="360"/>
      </w:pPr>
      <w:rPr>
        <w:rFonts w:ascii="Symbol" w:hAnsi="Symbol" w:hint="default"/>
        <w:sz w:val="20"/>
      </w:rPr>
    </w:lvl>
    <w:lvl w:ilvl="1" w:tentative="1">
      <w:start w:val="1"/>
      <w:numFmt w:val="bullet"/>
      <w:lvlText w:val="o"/>
      <w:lvlJc w:val="left"/>
      <w:pPr>
        <w:tabs>
          <w:tab w:val="num" w:pos="-756"/>
        </w:tabs>
        <w:ind w:left="-756" w:hanging="360"/>
      </w:pPr>
      <w:rPr>
        <w:rFonts w:ascii="Courier New" w:hAnsi="Courier New" w:hint="default"/>
        <w:sz w:val="20"/>
      </w:rPr>
    </w:lvl>
    <w:lvl w:ilvl="2" w:tentative="1">
      <w:start w:val="1"/>
      <w:numFmt w:val="bullet"/>
      <w:lvlText w:val=""/>
      <w:lvlJc w:val="left"/>
      <w:pPr>
        <w:tabs>
          <w:tab w:val="num" w:pos="-36"/>
        </w:tabs>
        <w:ind w:left="-36" w:hanging="360"/>
      </w:pPr>
      <w:rPr>
        <w:rFonts w:ascii="Wingdings" w:hAnsi="Wingdings" w:hint="default"/>
        <w:sz w:val="20"/>
      </w:rPr>
    </w:lvl>
    <w:lvl w:ilvl="3" w:tentative="1">
      <w:start w:val="1"/>
      <w:numFmt w:val="bullet"/>
      <w:lvlText w:val=""/>
      <w:lvlJc w:val="left"/>
      <w:pPr>
        <w:tabs>
          <w:tab w:val="num" w:pos="684"/>
        </w:tabs>
        <w:ind w:left="684" w:hanging="360"/>
      </w:pPr>
      <w:rPr>
        <w:rFonts w:ascii="Wingdings" w:hAnsi="Wingdings" w:hint="default"/>
        <w:sz w:val="20"/>
      </w:rPr>
    </w:lvl>
    <w:lvl w:ilvl="4" w:tentative="1">
      <w:start w:val="1"/>
      <w:numFmt w:val="bullet"/>
      <w:lvlText w:val=""/>
      <w:lvlJc w:val="left"/>
      <w:pPr>
        <w:tabs>
          <w:tab w:val="num" w:pos="1404"/>
        </w:tabs>
        <w:ind w:left="1404" w:hanging="360"/>
      </w:pPr>
      <w:rPr>
        <w:rFonts w:ascii="Wingdings" w:hAnsi="Wingdings" w:hint="default"/>
        <w:sz w:val="20"/>
      </w:rPr>
    </w:lvl>
    <w:lvl w:ilvl="5" w:tentative="1">
      <w:start w:val="1"/>
      <w:numFmt w:val="bullet"/>
      <w:lvlText w:val=""/>
      <w:lvlJc w:val="left"/>
      <w:pPr>
        <w:tabs>
          <w:tab w:val="num" w:pos="2124"/>
        </w:tabs>
        <w:ind w:left="2124" w:hanging="360"/>
      </w:pPr>
      <w:rPr>
        <w:rFonts w:ascii="Wingdings" w:hAnsi="Wingdings" w:hint="default"/>
        <w:sz w:val="20"/>
      </w:rPr>
    </w:lvl>
    <w:lvl w:ilvl="6" w:tentative="1">
      <w:start w:val="1"/>
      <w:numFmt w:val="bullet"/>
      <w:lvlText w:val=""/>
      <w:lvlJc w:val="left"/>
      <w:pPr>
        <w:tabs>
          <w:tab w:val="num" w:pos="2844"/>
        </w:tabs>
        <w:ind w:left="2844" w:hanging="360"/>
      </w:pPr>
      <w:rPr>
        <w:rFonts w:ascii="Wingdings" w:hAnsi="Wingdings" w:hint="default"/>
        <w:sz w:val="20"/>
      </w:rPr>
    </w:lvl>
    <w:lvl w:ilvl="7" w:tentative="1">
      <w:start w:val="1"/>
      <w:numFmt w:val="bullet"/>
      <w:lvlText w:val=""/>
      <w:lvlJc w:val="left"/>
      <w:pPr>
        <w:tabs>
          <w:tab w:val="num" w:pos="3564"/>
        </w:tabs>
        <w:ind w:left="3564" w:hanging="360"/>
      </w:pPr>
      <w:rPr>
        <w:rFonts w:ascii="Wingdings" w:hAnsi="Wingdings" w:hint="default"/>
        <w:sz w:val="20"/>
      </w:rPr>
    </w:lvl>
    <w:lvl w:ilvl="8" w:tentative="1">
      <w:start w:val="1"/>
      <w:numFmt w:val="bullet"/>
      <w:lvlText w:val=""/>
      <w:lvlJc w:val="left"/>
      <w:pPr>
        <w:tabs>
          <w:tab w:val="num" w:pos="4284"/>
        </w:tabs>
        <w:ind w:left="4284" w:hanging="360"/>
      </w:pPr>
      <w:rPr>
        <w:rFonts w:ascii="Wingdings" w:hAnsi="Wingdings" w:hint="default"/>
        <w:sz w:val="20"/>
      </w:rPr>
    </w:lvl>
  </w:abstractNum>
  <w:abstractNum w:abstractNumId="22" w15:restartNumberingAfterBreak="0">
    <w:nsid w:val="5ECC7A5A"/>
    <w:multiLevelType w:val="hybridMultilevel"/>
    <w:tmpl w:val="610EAB76"/>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1943A38"/>
    <w:multiLevelType w:val="multilevel"/>
    <w:tmpl w:val="F516DFD6"/>
    <w:lvl w:ilvl="0">
      <w:start w:val="1"/>
      <w:numFmt w:val="decimal"/>
      <w:lvlText w:val="%1."/>
      <w:lvlJc w:val="left"/>
      <w:pPr>
        <w:ind w:left="360" w:hanging="360"/>
      </w:pPr>
      <w:rPr>
        <w:rFonts w:hint="default"/>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35D2FB1"/>
    <w:multiLevelType w:val="hybridMultilevel"/>
    <w:tmpl w:val="4E3A821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6E853A2D"/>
    <w:multiLevelType w:val="hybridMultilevel"/>
    <w:tmpl w:val="08A062A8"/>
    <w:lvl w:ilvl="0" w:tplc="4C10980C">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D75367"/>
    <w:multiLevelType w:val="multilevel"/>
    <w:tmpl w:val="CB3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13046B"/>
    <w:multiLevelType w:val="multilevel"/>
    <w:tmpl w:val="711E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B5F3B"/>
    <w:multiLevelType w:val="hybridMultilevel"/>
    <w:tmpl w:val="4FD651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41633B8"/>
    <w:multiLevelType w:val="multilevel"/>
    <w:tmpl w:val="B0FADD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6B4266D"/>
    <w:multiLevelType w:val="multilevel"/>
    <w:tmpl w:val="609A4CD4"/>
    <w:lvl w:ilvl="0">
      <w:start w:val="1"/>
      <w:numFmt w:val="decimal"/>
      <w:lvlText w:val="%1."/>
      <w:lvlJc w:val="left"/>
      <w:pPr>
        <w:ind w:left="361" w:hanging="361"/>
      </w:pPr>
      <w:rPr>
        <w:rFonts w:ascii="Verdana" w:eastAsia="Calibri" w:hAnsi="Verdana" w:cs="Calibri" w:hint="default"/>
        <w:b w:val="0"/>
        <w:i w:val="0"/>
        <w:sz w:val="22"/>
        <w:szCs w:val="22"/>
      </w:rPr>
    </w:lvl>
    <w:lvl w:ilvl="1">
      <w:start w:val="1"/>
      <w:numFmt w:val="lowerRoman"/>
      <w:lvlText w:val="%2."/>
      <w:lvlJc w:val="left"/>
      <w:pPr>
        <w:ind w:left="786" w:hanging="320"/>
      </w:pPr>
      <w:rPr>
        <w:rFonts w:ascii="Calibri" w:eastAsia="Calibri" w:hAnsi="Calibri" w:cs="Calibri"/>
        <w:b w:val="0"/>
        <w:i w:val="0"/>
        <w:sz w:val="22"/>
        <w:szCs w:val="22"/>
      </w:rPr>
    </w:lvl>
    <w:lvl w:ilvl="2">
      <w:numFmt w:val="bullet"/>
      <w:lvlText w:val="•"/>
      <w:lvlJc w:val="left"/>
      <w:pPr>
        <w:ind w:left="1836" w:hanging="320"/>
      </w:pPr>
    </w:lvl>
    <w:lvl w:ilvl="3">
      <w:numFmt w:val="bullet"/>
      <w:lvlText w:val="•"/>
      <w:lvlJc w:val="left"/>
      <w:pPr>
        <w:ind w:left="2888" w:hanging="320"/>
      </w:pPr>
    </w:lvl>
    <w:lvl w:ilvl="4">
      <w:numFmt w:val="bullet"/>
      <w:lvlText w:val="•"/>
      <w:lvlJc w:val="left"/>
      <w:pPr>
        <w:ind w:left="3940" w:hanging="320"/>
      </w:pPr>
    </w:lvl>
    <w:lvl w:ilvl="5">
      <w:numFmt w:val="bullet"/>
      <w:lvlText w:val="•"/>
      <w:lvlJc w:val="left"/>
      <w:pPr>
        <w:ind w:left="4992" w:hanging="320"/>
      </w:pPr>
    </w:lvl>
    <w:lvl w:ilvl="6">
      <w:numFmt w:val="bullet"/>
      <w:lvlText w:val="•"/>
      <w:lvlJc w:val="left"/>
      <w:pPr>
        <w:ind w:left="6044" w:hanging="320"/>
      </w:pPr>
    </w:lvl>
    <w:lvl w:ilvl="7">
      <w:numFmt w:val="bullet"/>
      <w:lvlText w:val="•"/>
      <w:lvlJc w:val="left"/>
      <w:pPr>
        <w:ind w:left="7095" w:hanging="320"/>
      </w:pPr>
    </w:lvl>
    <w:lvl w:ilvl="8">
      <w:numFmt w:val="bullet"/>
      <w:lvlText w:val="•"/>
      <w:lvlJc w:val="left"/>
      <w:pPr>
        <w:ind w:left="8147" w:hanging="320"/>
      </w:pPr>
    </w:lvl>
  </w:abstractNum>
  <w:abstractNum w:abstractNumId="31" w15:restartNumberingAfterBreak="0">
    <w:nsid w:val="795C03C5"/>
    <w:multiLevelType w:val="hybridMultilevel"/>
    <w:tmpl w:val="ACACC2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A376872"/>
    <w:multiLevelType w:val="multilevel"/>
    <w:tmpl w:val="51941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BC16CC7"/>
    <w:multiLevelType w:val="multilevel"/>
    <w:tmpl w:val="CA8E5E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0"/>
  </w:num>
  <w:num w:numId="2">
    <w:abstractNumId w:val="11"/>
  </w:num>
  <w:num w:numId="3">
    <w:abstractNumId w:val="33"/>
  </w:num>
  <w:num w:numId="4">
    <w:abstractNumId w:val="4"/>
  </w:num>
  <w:num w:numId="5">
    <w:abstractNumId w:val="8"/>
  </w:num>
  <w:num w:numId="6">
    <w:abstractNumId w:val="7"/>
  </w:num>
  <w:num w:numId="7">
    <w:abstractNumId w:val="32"/>
  </w:num>
  <w:num w:numId="8">
    <w:abstractNumId w:val="14"/>
  </w:num>
  <w:num w:numId="9">
    <w:abstractNumId w:val="5"/>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3"/>
  </w:num>
  <w:num w:numId="12">
    <w:abstractNumId w:val="20"/>
  </w:num>
  <w:num w:numId="13">
    <w:abstractNumId w:val="15"/>
  </w:num>
  <w:num w:numId="14">
    <w:abstractNumId w:val="16"/>
  </w:num>
  <w:num w:numId="15">
    <w:abstractNumId w:val="6"/>
  </w:num>
  <w:num w:numId="16">
    <w:abstractNumId w:val="18"/>
  </w:num>
  <w:num w:numId="17">
    <w:abstractNumId w:val="17"/>
  </w:num>
  <w:num w:numId="18">
    <w:abstractNumId w:val="26"/>
  </w:num>
  <w:num w:numId="19">
    <w:abstractNumId w:val="19"/>
  </w:num>
  <w:num w:numId="20">
    <w:abstractNumId w:val="25"/>
  </w:num>
  <w:num w:numId="21">
    <w:abstractNumId w:val="24"/>
  </w:num>
  <w:num w:numId="22">
    <w:abstractNumId w:val="12"/>
  </w:num>
  <w:num w:numId="23">
    <w:abstractNumId w:val="2"/>
  </w:num>
  <w:num w:numId="24">
    <w:abstractNumId w:val="23"/>
  </w:num>
  <w:num w:numId="25">
    <w:abstractNumId w:val="22"/>
  </w:num>
  <w:num w:numId="26">
    <w:abstractNumId w:val="28"/>
  </w:num>
  <w:num w:numId="27">
    <w:abstractNumId w:val="1"/>
  </w:num>
  <w:num w:numId="28">
    <w:abstractNumId w:val="13"/>
  </w:num>
  <w:num w:numId="29">
    <w:abstractNumId w:val="27"/>
  </w:num>
  <w:num w:numId="30">
    <w:abstractNumId w:val="30"/>
  </w:num>
  <w:num w:numId="31">
    <w:abstractNumId w:val="29"/>
  </w:num>
  <w:num w:numId="32">
    <w:abstractNumId w:val="21"/>
  </w:num>
  <w:num w:numId="33">
    <w:abstractNumId w:val="9"/>
  </w:num>
  <w:num w:numId="34">
    <w:abstractNumId w:val="3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5E"/>
    <w:rsid w:val="00017A8A"/>
    <w:rsid w:val="000526CF"/>
    <w:rsid w:val="00064000"/>
    <w:rsid w:val="000953AF"/>
    <w:rsid w:val="000A1744"/>
    <w:rsid w:val="000D6C2F"/>
    <w:rsid w:val="000E3B21"/>
    <w:rsid w:val="00102F08"/>
    <w:rsid w:val="00103753"/>
    <w:rsid w:val="001448A1"/>
    <w:rsid w:val="001A0E01"/>
    <w:rsid w:val="001A77A4"/>
    <w:rsid w:val="001F33C4"/>
    <w:rsid w:val="00206136"/>
    <w:rsid w:val="00217ACE"/>
    <w:rsid w:val="00231827"/>
    <w:rsid w:val="002361B8"/>
    <w:rsid w:val="00237CE2"/>
    <w:rsid w:val="00240294"/>
    <w:rsid w:val="002664E6"/>
    <w:rsid w:val="00272494"/>
    <w:rsid w:val="002779AA"/>
    <w:rsid w:val="00285074"/>
    <w:rsid w:val="002A7979"/>
    <w:rsid w:val="00346B31"/>
    <w:rsid w:val="0035485B"/>
    <w:rsid w:val="00395CA0"/>
    <w:rsid w:val="003C4B87"/>
    <w:rsid w:val="003E1725"/>
    <w:rsid w:val="003F04E7"/>
    <w:rsid w:val="004024DC"/>
    <w:rsid w:val="00457EED"/>
    <w:rsid w:val="00472B69"/>
    <w:rsid w:val="004D1A47"/>
    <w:rsid w:val="004F273A"/>
    <w:rsid w:val="00521F89"/>
    <w:rsid w:val="00527B6E"/>
    <w:rsid w:val="00533C48"/>
    <w:rsid w:val="0056538A"/>
    <w:rsid w:val="005A1775"/>
    <w:rsid w:val="005D4553"/>
    <w:rsid w:val="005D56A5"/>
    <w:rsid w:val="00600C23"/>
    <w:rsid w:val="00611A14"/>
    <w:rsid w:val="00640012"/>
    <w:rsid w:val="006822F4"/>
    <w:rsid w:val="00683A8E"/>
    <w:rsid w:val="006901DA"/>
    <w:rsid w:val="00694A17"/>
    <w:rsid w:val="006C7543"/>
    <w:rsid w:val="006D23EE"/>
    <w:rsid w:val="006E298A"/>
    <w:rsid w:val="0070734F"/>
    <w:rsid w:val="00736E71"/>
    <w:rsid w:val="0075634B"/>
    <w:rsid w:val="00756A9D"/>
    <w:rsid w:val="00757123"/>
    <w:rsid w:val="0077141B"/>
    <w:rsid w:val="007776DA"/>
    <w:rsid w:val="0079167A"/>
    <w:rsid w:val="00842356"/>
    <w:rsid w:val="00850DA2"/>
    <w:rsid w:val="00864355"/>
    <w:rsid w:val="008910F3"/>
    <w:rsid w:val="008B2470"/>
    <w:rsid w:val="00901764"/>
    <w:rsid w:val="0091437A"/>
    <w:rsid w:val="00923326"/>
    <w:rsid w:val="009304F6"/>
    <w:rsid w:val="00964DF1"/>
    <w:rsid w:val="009675EF"/>
    <w:rsid w:val="00A05656"/>
    <w:rsid w:val="00A22EEA"/>
    <w:rsid w:val="00A47275"/>
    <w:rsid w:val="00A56753"/>
    <w:rsid w:val="00A66B55"/>
    <w:rsid w:val="00A7244C"/>
    <w:rsid w:val="00AA4EED"/>
    <w:rsid w:val="00AA64BC"/>
    <w:rsid w:val="00AB33A2"/>
    <w:rsid w:val="00AB584C"/>
    <w:rsid w:val="00AD3936"/>
    <w:rsid w:val="00AD564A"/>
    <w:rsid w:val="00AD5DD4"/>
    <w:rsid w:val="00AE36A8"/>
    <w:rsid w:val="00AF4EE9"/>
    <w:rsid w:val="00B02BB1"/>
    <w:rsid w:val="00B0743D"/>
    <w:rsid w:val="00B8071E"/>
    <w:rsid w:val="00BA6590"/>
    <w:rsid w:val="00BB7C1A"/>
    <w:rsid w:val="00BE722E"/>
    <w:rsid w:val="00BF5671"/>
    <w:rsid w:val="00BF645E"/>
    <w:rsid w:val="00C124B7"/>
    <w:rsid w:val="00C12886"/>
    <w:rsid w:val="00C319C4"/>
    <w:rsid w:val="00C3305E"/>
    <w:rsid w:val="00C35831"/>
    <w:rsid w:val="00C46EB7"/>
    <w:rsid w:val="00C837EB"/>
    <w:rsid w:val="00CA46A8"/>
    <w:rsid w:val="00CD556C"/>
    <w:rsid w:val="00CE521E"/>
    <w:rsid w:val="00CF25CA"/>
    <w:rsid w:val="00CF6A86"/>
    <w:rsid w:val="00D24013"/>
    <w:rsid w:val="00D360B9"/>
    <w:rsid w:val="00D42B84"/>
    <w:rsid w:val="00D47138"/>
    <w:rsid w:val="00D60B95"/>
    <w:rsid w:val="00D633D1"/>
    <w:rsid w:val="00D66AC3"/>
    <w:rsid w:val="00D73EB3"/>
    <w:rsid w:val="00D85D2A"/>
    <w:rsid w:val="00DB03CE"/>
    <w:rsid w:val="00E05C26"/>
    <w:rsid w:val="00E21642"/>
    <w:rsid w:val="00E258AB"/>
    <w:rsid w:val="00E31032"/>
    <w:rsid w:val="00E34381"/>
    <w:rsid w:val="00E45F63"/>
    <w:rsid w:val="00EA6EDE"/>
    <w:rsid w:val="00EB0B54"/>
    <w:rsid w:val="00ED22EB"/>
    <w:rsid w:val="00EE3F9B"/>
    <w:rsid w:val="00F0279B"/>
    <w:rsid w:val="00F15115"/>
    <w:rsid w:val="00F260ED"/>
    <w:rsid w:val="00F551A6"/>
    <w:rsid w:val="00F73DA1"/>
    <w:rsid w:val="00F9360F"/>
    <w:rsid w:val="00FB1EC9"/>
    <w:rsid w:val="00FD76BB"/>
    <w:rsid w:val="00FF5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73568-65C1-A041-AF32-C6A86B4C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5D53"/>
    <w:rPr>
      <w:rFonts w:ascii="Times New Roman" w:eastAsia="Times New Roman" w:hAnsi="Times New Roman" w:cs="Times New Roman"/>
      <w:lang w:eastAsia="it-IT"/>
    </w:rPr>
  </w:style>
  <w:style w:type="paragraph" w:styleId="Titolo1">
    <w:name w:val="heading 1"/>
    <w:basedOn w:val="Normale"/>
    <w:next w:val="Normale"/>
    <w:link w:val="Titolo1Carattere"/>
    <w:qFormat/>
    <w:rsid w:val="00F73DA1"/>
    <w:pPr>
      <w:keepNext/>
      <w:spacing w:before="240" w:after="60"/>
      <w:outlineLvl w:val="0"/>
    </w:pPr>
    <w:rPr>
      <w:rFonts w:ascii="Arial" w:hAnsi="Arial"/>
      <w:b/>
      <w:kern w:val="28"/>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6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F260ED"/>
    <w:pPr>
      <w:spacing w:before="100" w:beforeAutospacing="1" w:after="100" w:afterAutospacing="1"/>
    </w:pPr>
  </w:style>
  <w:style w:type="paragraph" w:styleId="Paragrafoelenco">
    <w:name w:val="List Paragraph"/>
    <w:basedOn w:val="Normale"/>
    <w:uiPriority w:val="34"/>
    <w:qFormat/>
    <w:rsid w:val="00206136"/>
    <w:pPr>
      <w:ind w:left="720"/>
      <w:contextualSpacing/>
    </w:pPr>
  </w:style>
  <w:style w:type="character" w:customStyle="1" w:styleId="apple-tab-span">
    <w:name w:val="apple-tab-span"/>
    <w:basedOn w:val="Carpredefinitoparagrafo"/>
    <w:rsid w:val="00CF6A86"/>
  </w:style>
  <w:style w:type="character" w:customStyle="1" w:styleId="CollegamentoInternet">
    <w:name w:val="Collegamento Internet"/>
    <w:rsid w:val="00AD5DD4"/>
    <w:rPr>
      <w:color w:val="0000FF"/>
      <w:u w:val="single"/>
    </w:rPr>
  </w:style>
  <w:style w:type="character" w:customStyle="1" w:styleId="Titolo1Carattere">
    <w:name w:val="Titolo 1 Carattere"/>
    <w:basedOn w:val="Carpredefinitoparagrafo"/>
    <w:link w:val="Titolo1"/>
    <w:rsid w:val="00F73DA1"/>
    <w:rPr>
      <w:rFonts w:ascii="Arial" w:eastAsia="Times New Roman" w:hAnsi="Arial" w:cs="Times New Roman"/>
      <w:b/>
      <w:kern w:val="28"/>
      <w:sz w:val="28"/>
      <w:szCs w:val="20"/>
      <w:lang w:eastAsia="it-IT"/>
    </w:rPr>
  </w:style>
  <w:style w:type="paragraph" w:customStyle="1" w:styleId="Default">
    <w:name w:val="Default"/>
    <w:rsid w:val="00F73DA1"/>
    <w:pPr>
      <w:autoSpaceDE w:val="0"/>
      <w:autoSpaceDN w:val="0"/>
      <w:adjustRightInd w:val="0"/>
    </w:pPr>
    <w:rPr>
      <w:rFonts w:ascii="Corbel" w:eastAsia="Times New Roman" w:hAnsi="Corbel" w:cs="Corbel"/>
      <w:color w:val="000000"/>
      <w:lang w:eastAsia="it-IT"/>
    </w:rPr>
  </w:style>
  <w:style w:type="character" w:styleId="Collegamentoipertestuale">
    <w:name w:val="Hyperlink"/>
    <w:basedOn w:val="Carpredefinitoparagrafo"/>
    <w:uiPriority w:val="99"/>
    <w:unhideWhenUsed/>
    <w:rsid w:val="00E31032"/>
    <w:rPr>
      <w:color w:val="0563C1" w:themeColor="hyperlink"/>
      <w:u w:val="single"/>
    </w:rPr>
  </w:style>
  <w:style w:type="character" w:customStyle="1" w:styleId="Nessuno">
    <w:name w:val="Nessuno"/>
    <w:rsid w:val="00E31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1858">
      <w:bodyDiv w:val="1"/>
      <w:marLeft w:val="0"/>
      <w:marRight w:val="0"/>
      <w:marTop w:val="0"/>
      <w:marBottom w:val="0"/>
      <w:divBdr>
        <w:top w:val="none" w:sz="0" w:space="0" w:color="auto"/>
        <w:left w:val="none" w:sz="0" w:space="0" w:color="auto"/>
        <w:bottom w:val="none" w:sz="0" w:space="0" w:color="auto"/>
        <w:right w:val="none" w:sz="0" w:space="0" w:color="auto"/>
      </w:divBdr>
    </w:div>
    <w:div w:id="48844482">
      <w:bodyDiv w:val="1"/>
      <w:marLeft w:val="0"/>
      <w:marRight w:val="0"/>
      <w:marTop w:val="0"/>
      <w:marBottom w:val="0"/>
      <w:divBdr>
        <w:top w:val="none" w:sz="0" w:space="0" w:color="auto"/>
        <w:left w:val="none" w:sz="0" w:space="0" w:color="auto"/>
        <w:bottom w:val="none" w:sz="0" w:space="0" w:color="auto"/>
        <w:right w:val="none" w:sz="0" w:space="0" w:color="auto"/>
      </w:divBdr>
    </w:div>
    <w:div w:id="115223772">
      <w:bodyDiv w:val="1"/>
      <w:marLeft w:val="0"/>
      <w:marRight w:val="0"/>
      <w:marTop w:val="0"/>
      <w:marBottom w:val="0"/>
      <w:divBdr>
        <w:top w:val="none" w:sz="0" w:space="0" w:color="auto"/>
        <w:left w:val="none" w:sz="0" w:space="0" w:color="auto"/>
        <w:bottom w:val="none" w:sz="0" w:space="0" w:color="auto"/>
        <w:right w:val="none" w:sz="0" w:space="0" w:color="auto"/>
      </w:divBdr>
    </w:div>
    <w:div w:id="171340464">
      <w:bodyDiv w:val="1"/>
      <w:marLeft w:val="0"/>
      <w:marRight w:val="0"/>
      <w:marTop w:val="0"/>
      <w:marBottom w:val="0"/>
      <w:divBdr>
        <w:top w:val="none" w:sz="0" w:space="0" w:color="auto"/>
        <w:left w:val="none" w:sz="0" w:space="0" w:color="auto"/>
        <w:bottom w:val="none" w:sz="0" w:space="0" w:color="auto"/>
        <w:right w:val="none" w:sz="0" w:space="0" w:color="auto"/>
      </w:divBdr>
    </w:div>
    <w:div w:id="174807642">
      <w:bodyDiv w:val="1"/>
      <w:marLeft w:val="0"/>
      <w:marRight w:val="0"/>
      <w:marTop w:val="0"/>
      <w:marBottom w:val="0"/>
      <w:divBdr>
        <w:top w:val="none" w:sz="0" w:space="0" w:color="auto"/>
        <w:left w:val="none" w:sz="0" w:space="0" w:color="auto"/>
        <w:bottom w:val="none" w:sz="0" w:space="0" w:color="auto"/>
        <w:right w:val="none" w:sz="0" w:space="0" w:color="auto"/>
      </w:divBdr>
    </w:div>
    <w:div w:id="197281914">
      <w:bodyDiv w:val="1"/>
      <w:marLeft w:val="0"/>
      <w:marRight w:val="0"/>
      <w:marTop w:val="0"/>
      <w:marBottom w:val="0"/>
      <w:divBdr>
        <w:top w:val="none" w:sz="0" w:space="0" w:color="auto"/>
        <w:left w:val="none" w:sz="0" w:space="0" w:color="auto"/>
        <w:bottom w:val="none" w:sz="0" w:space="0" w:color="auto"/>
        <w:right w:val="none" w:sz="0" w:space="0" w:color="auto"/>
      </w:divBdr>
    </w:div>
    <w:div w:id="217742394">
      <w:bodyDiv w:val="1"/>
      <w:marLeft w:val="0"/>
      <w:marRight w:val="0"/>
      <w:marTop w:val="0"/>
      <w:marBottom w:val="0"/>
      <w:divBdr>
        <w:top w:val="none" w:sz="0" w:space="0" w:color="auto"/>
        <w:left w:val="none" w:sz="0" w:space="0" w:color="auto"/>
        <w:bottom w:val="none" w:sz="0" w:space="0" w:color="auto"/>
        <w:right w:val="none" w:sz="0" w:space="0" w:color="auto"/>
      </w:divBdr>
    </w:div>
    <w:div w:id="218130399">
      <w:bodyDiv w:val="1"/>
      <w:marLeft w:val="0"/>
      <w:marRight w:val="0"/>
      <w:marTop w:val="0"/>
      <w:marBottom w:val="0"/>
      <w:divBdr>
        <w:top w:val="none" w:sz="0" w:space="0" w:color="auto"/>
        <w:left w:val="none" w:sz="0" w:space="0" w:color="auto"/>
        <w:bottom w:val="none" w:sz="0" w:space="0" w:color="auto"/>
        <w:right w:val="none" w:sz="0" w:space="0" w:color="auto"/>
      </w:divBdr>
    </w:div>
    <w:div w:id="257912486">
      <w:bodyDiv w:val="1"/>
      <w:marLeft w:val="0"/>
      <w:marRight w:val="0"/>
      <w:marTop w:val="0"/>
      <w:marBottom w:val="0"/>
      <w:divBdr>
        <w:top w:val="none" w:sz="0" w:space="0" w:color="auto"/>
        <w:left w:val="none" w:sz="0" w:space="0" w:color="auto"/>
        <w:bottom w:val="none" w:sz="0" w:space="0" w:color="auto"/>
        <w:right w:val="none" w:sz="0" w:space="0" w:color="auto"/>
      </w:divBdr>
    </w:div>
    <w:div w:id="292442617">
      <w:bodyDiv w:val="1"/>
      <w:marLeft w:val="0"/>
      <w:marRight w:val="0"/>
      <w:marTop w:val="0"/>
      <w:marBottom w:val="0"/>
      <w:divBdr>
        <w:top w:val="none" w:sz="0" w:space="0" w:color="auto"/>
        <w:left w:val="none" w:sz="0" w:space="0" w:color="auto"/>
        <w:bottom w:val="none" w:sz="0" w:space="0" w:color="auto"/>
        <w:right w:val="none" w:sz="0" w:space="0" w:color="auto"/>
      </w:divBdr>
    </w:div>
    <w:div w:id="295793104">
      <w:bodyDiv w:val="1"/>
      <w:marLeft w:val="0"/>
      <w:marRight w:val="0"/>
      <w:marTop w:val="0"/>
      <w:marBottom w:val="0"/>
      <w:divBdr>
        <w:top w:val="none" w:sz="0" w:space="0" w:color="auto"/>
        <w:left w:val="none" w:sz="0" w:space="0" w:color="auto"/>
        <w:bottom w:val="none" w:sz="0" w:space="0" w:color="auto"/>
        <w:right w:val="none" w:sz="0" w:space="0" w:color="auto"/>
      </w:divBdr>
    </w:div>
    <w:div w:id="321281535">
      <w:bodyDiv w:val="1"/>
      <w:marLeft w:val="0"/>
      <w:marRight w:val="0"/>
      <w:marTop w:val="0"/>
      <w:marBottom w:val="0"/>
      <w:divBdr>
        <w:top w:val="none" w:sz="0" w:space="0" w:color="auto"/>
        <w:left w:val="none" w:sz="0" w:space="0" w:color="auto"/>
        <w:bottom w:val="none" w:sz="0" w:space="0" w:color="auto"/>
        <w:right w:val="none" w:sz="0" w:space="0" w:color="auto"/>
      </w:divBdr>
    </w:div>
    <w:div w:id="327247630">
      <w:bodyDiv w:val="1"/>
      <w:marLeft w:val="0"/>
      <w:marRight w:val="0"/>
      <w:marTop w:val="0"/>
      <w:marBottom w:val="0"/>
      <w:divBdr>
        <w:top w:val="none" w:sz="0" w:space="0" w:color="auto"/>
        <w:left w:val="none" w:sz="0" w:space="0" w:color="auto"/>
        <w:bottom w:val="none" w:sz="0" w:space="0" w:color="auto"/>
        <w:right w:val="none" w:sz="0" w:space="0" w:color="auto"/>
      </w:divBdr>
    </w:div>
    <w:div w:id="358092350">
      <w:bodyDiv w:val="1"/>
      <w:marLeft w:val="0"/>
      <w:marRight w:val="0"/>
      <w:marTop w:val="0"/>
      <w:marBottom w:val="0"/>
      <w:divBdr>
        <w:top w:val="none" w:sz="0" w:space="0" w:color="auto"/>
        <w:left w:val="none" w:sz="0" w:space="0" w:color="auto"/>
        <w:bottom w:val="none" w:sz="0" w:space="0" w:color="auto"/>
        <w:right w:val="none" w:sz="0" w:space="0" w:color="auto"/>
      </w:divBdr>
    </w:div>
    <w:div w:id="393311694">
      <w:bodyDiv w:val="1"/>
      <w:marLeft w:val="0"/>
      <w:marRight w:val="0"/>
      <w:marTop w:val="0"/>
      <w:marBottom w:val="0"/>
      <w:divBdr>
        <w:top w:val="none" w:sz="0" w:space="0" w:color="auto"/>
        <w:left w:val="none" w:sz="0" w:space="0" w:color="auto"/>
        <w:bottom w:val="none" w:sz="0" w:space="0" w:color="auto"/>
        <w:right w:val="none" w:sz="0" w:space="0" w:color="auto"/>
      </w:divBdr>
    </w:div>
    <w:div w:id="406532953">
      <w:bodyDiv w:val="1"/>
      <w:marLeft w:val="0"/>
      <w:marRight w:val="0"/>
      <w:marTop w:val="0"/>
      <w:marBottom w:val="0"/>
      <w:divBdr>
        <w:top w:val="none" w:sz="0" w:space="0" w:color="auto"/>
        <w:left w:val="none" w:sz="0" w:space="0" w:color="auto"/>
        <w:bottom w:val="none" w:sz="0" w:space="0" w:color="auto"/>
        <w:right w:val="none" w:sz="0" w:space="0" w:color="auto"/>
      </w:divBdr>
    </w:div>
    <w:div w:id="414279041">
      <w:bodyDiv w:val="1"/>
      <w:marLeft w:val="0"/>
      <w:marRight w:val="0"/>
      <w:marTop w:val="0"/>
      <w:marBottom w:val="0"/>
      <w:divBdr>
        <w:top w:val="none" w:sz="0" w:space="0" w:color="auto"/>
        <w:left w:val="none" w:sz="0" w:space="0" w:color="auto"/>
        <w:bottom w:val="none" w:sz="0" w:space="0" w:color="auto"/>
        <w:right w:val="none" w:sz="0" w:space="0" w:color="auto"/>
      </w:divBdr>
    </w:div>
    <w:div w:id="432484213">
      <w:bodyDiv w:val="1"/>
      <w:marLeft w:val="0"/>
      <w:marRight w:val="0"/>
      <w:marTop w:val="0"/>
      <w:marBottom w:val="0"/>
      <w:divBdr>
        <w:top w:val="none" w:sz="0" w:space="0" w:color="auto"/>
        <w:left w:val="none" w:sz="0" w:space="0" w:color="auto"/>
        <w:bottom w:val="none" w:sz="0" w:space="0" w:color="auto"/>
        <w:right w:val="none" w:sz="0" w:space="0" w:color="auto"/>
      </w:divBdr>
    </w:div>
    <w:div w:id="465507019">
      <w:bodyDiv w:val="1"/>
      <w:marLeft w:val="0"/>
      <w:marRight w:val="0"/>
      <w:marTop w:val="0"/>
      <w:marBottom w:val="0"/>
      <w:divBdr>
        <w:top w:val="none" w:sz="0" w:space="0" w:color="auto"/>
        <w:left w:val="none" w:sz="0" w:space="0" w:color="auto"/>
        <w:bottom w:val="none" w:sz="0" w:space="0" w:color="auto"/>
        <w:right w:val="none" w:sz="0" w:space="0" w:color="auto"/>
      </w:divBdr>
    </w:div>
    <w:div w:id="483938094">
      <w:bodyDiv w:val="1"/>
      <w:marLeft w:val="0"/>
      <w:marRight w:val="0"/>
      <w:marTop w:val="0"/>
      <w:marBottom w:val="0"/>
      <w:divBdr>
        <w:top w:val="none" w:sz="0" w:space="0" w:color="auto"/>
        <w:left w:val="none" w:sz="0" w:space="0" w:color="auto"/>
        <w:bottom w:val="none" w:sz="0" w:space="0" w:color="auto"/>
        <w:right w:val="none" w:sz="0" w:space="0" w:color="auto"/>
      </w:divBdr>
    </w:div>
    <w:div w:id="570770923">
      <w:bodyDiv w:val="1"/>
      <w:marLeft w:val="0"/>
      <w:marRight w:val="0"/>
      <w:marTop w:val="0"/>
      <w:marBottom w:val="0"/>
      <w:divBdr>
        <w:top w:val="none" w:sz="0" w:space="0" w:color="auto"/>
        <w:left w:val="none" w:sz="0" w:space="0" w:color="auto"/>
        <w:bottom w:val="none" w:sz="0" w:space="0" w:color="auto"/>
        <w:right w:val="none" w:sz="0" w:space="0" w:color="auto"/>
      </w:divBdr>
    </w:div>
    <w:div w:id="655956005">
      <w:bodyDiv w:val="1"/>
      <w:marLeft w:val="0"/>
      <w:marRight w:val="0"/>
      <w:marTop w:val="0"/>
      <w:marBottom w:val="0"/>
      <w:divBdr>
        <w:top w:val="none" w:sz="0" w:space="0" w:color="auto"/>
        <w:left w:val="none" w:sz="0" w:space="0" w:color="auto"/>
        <w:bottom w:val="none" w:sz="0" w:space="0" w:color="auto"/>
        <w:right w:val="none" w:sz="0" w:space="0" w:color="auto"/>
      </w:divBdr>
    </w:div>
    <w:div w:id="729498392">
      <w:bodyDiv w:val="1"/>
      <w:marLeft w:val="0"/>
      <w:marRight w:val="0"/>
      <w:marTop w:val="0"/>
      <w:marBottom w:val="0"/>
      <w:divBdr>
        <w:top w:val="none" w:sz="0" w:space="0" w:color="auto"/>
        <w:left w:val="none" w:sz="0" w:space="0" w:color="auto"/>
        <w:bottom w:val="none" w:sz="0" w:space="0" w:color="auto"/>
        <w:right w:val="none" w:sz="0" w:space="0" w:color="auto"/>
      </w:divBdr>
    </w:div>
    <w:div w:id="744568129">
      <w:bodyDiv w:val="1"/>
      <w:marLeft w:val="0"/>
      <w:marRight w:val="0"/>
      <w:marTop w:val="0"/>
      <w:marBottom w:val="0"/>
      <w:divBdr>
        <w:top w:val="none" w:sz="0" w:space="0" w:color="auto"/>
        <w:left w:val="none" w:sz="0" w:space="0" w:color="auto"/>
        <w:bottom w:val="none" w:sz="0" w:space="0" w:color="auto"/>
        <w:right w:val="none" w:sz="0" w:space="0" w:color="auto"/>
      </w:divBdr>
    </w:div>
    <w:div w:id="842357287">
      <w:bodyDiv w:val="1"/>
      <w:marLeft w:val="0"/>
      <w:marRight w:val="0"/>
      <w:marTop w:val="0"/>
      <w:marBottom w:val="0"/>
      <w:divBdr>
        <w:top w:val="none" w:sz="0" w:space="0" w:color="auto"/>
        <w:left w:val="none" w:sz="0" w:space="0" w:color="auto"/>
        <w:bottom w:val="none" w:sz="0" w:space="0" w:color="auto"/>
        <w:right w:val="none" w:sz="0" w:space="0" w:color="auto"/>
      </w:divBdr>
    </w:div>
    <w:div w:id="853038075">
      <w:bodyDiv w:val="1"/>
      <w:marLeft w:val="0"/>
      <w:marRight w:val="0"/>
      <w:marTop w:val="0"/>
      <w:marBottom w:val="0"/>
      <w:divBdr>
        <w:top w:val="none" w:sz="0" w:space="0" w:color="auto"/>
        <w:left w:val="none" w:sz="0" w:space="0" w:color="auto"/>
        <w:bottom w:val="none" w:sz="0" w:space="0" w:color="auto"/>
        <w:right w:val="none" w:sz="0" w:space="0" w:color="auto"/>
      </w:divBdr>
    </w:div>
    <w:div w:id="863442893">
      <w:bodyDiv w:val="1"/>
      <w:marLeft w:val="0"/>
      <w:marRight w:val="0"/>
      <w:marTop w:val="0"/>
      <w:marBottom w:val="0"/>
      <w:divBdr>
        <w:top w:val="none" w:sz="0" w:space="0" w:color="auto"/>
        <w:left w:val="none" w:sz="0" w:space="0" w:color="auto"/>
        <w:bottom w:val="none" w:sz="0" w:space="0" w:color="auto"/>
        <w:right w:val="none" w:sz="0" w:space="0" w:color="auto"/>
      </w:divBdr>
    </w:div>
    <w:div w:id="930624954">
      <w:bodyDiv w:val="1"/>
      <w:marLeft w:val="0"/>
      <w:marRight w:val="0"/>
      <w:marTop w:val="0"/>
      <w:marBottom w:val="0"/>
      <w:divBdr>
        <w:top w:val="none" w:sz="0" w:space="0" w:color="auto"/>
        <w:left w:val="none" w:sz="0" w:space="0" w:color="auto"/>
        <w:bottom w:val="none" w:sz="0" w:space="0" w:color="auto"/>
        <w:right w:val="none" w:sz="0" w:space="0" w:color="auto"/>
      </w:divBdr>
    </w:div>
    <w:div w:id="939483017">
      <w:bodyDiv w:val="1"/>
      <w:marLeft w:val="0"/>
      <w:marRight w:val="0"/>
      <w:marTop w:val="0"/>
      <w:marBottom w:val="0"/>
      <w:divBdr>
        <w:top w:val="none" w:sz="0" w:space="0" w:color="auto"/>
        <w:left w:val="none" w:sz="0" w:space="0" w:color="auto"/>
        <w:bottom w:val="none" w:sz="0" w:space="0" w:color="auto"/>
        <w:right w:val="none" w:sz="0" w:space="0" w:color="auto"/>
      </w:divBdr>
    </w:div>
    <w:div w:id="953710751">
      <w:bodyDiv w:val="1"/>
      <w:marLeft w:val="0"/>
      <w:marRight w:val="0"/>
      <w:marTop w:val="0"/>
      <w:marBottom w:val="0"/>
      <w:divBdr>
        <w:top w:val="none" w:sz="0" w:space="0" w:color="auto"/>
        <w:left w:val="none" w:sz="0" w:space="0" w:color="auto"/>
        <w:bottom w:val="none" w:sz="0" w:space="0" w:color="auto"/>
        <w:right w:val="none" w:sz="0" w:space="0" w:color="auto"/>
      </w:divBdr>
    </w:div>
    <w:div w:id="986056627">
      <w:bodyDiv w:val="1"/>
      <w:marLeft w:val="0"/>
      <w:marRight w:val="0"/>
      <w:marTop w:val="0"/>
      <w:marBottom w:val="0"/>
      <w:divBdr>
        <w:top w:val="none" w:sz="0" w:space="0" w:color="auto"/>
        <w:left w:val="none" w:sz="0" w:space="0" w:color="auto"/>
        <w:bottom w:val="none" w:sz="0" w:space="0" w:color="auto"/>
        <w:right w:val="none" w:sz="0" w:space="0" w:color="auto"/>
      </w:divBdr>
    </w:div>
    <w:div w:id="1020474009">
      <w:bodyDiv w:val="1"/>
      <w:marLeft w:val="0"/>
      <w:marRight w:val="0"/>
      <w:marTop w:val="0"/>
      <w:marBottom w:val="0"/>
      <w:divBdr>
        <w:top w:val="none" w:sz="0" w:space="0" w:color="auto"/>
        <w:left w:val="none" w:sz="0" w:space="0" w:color="auto"/>
        <w:bottom w:val="none" w:sz="0" w:space="0" w:color="auto"/>
        <w:right w:val="none" w:sz="0" w:space="0" w:color="auto"/>
      </w:divBdr>
    </w:div>
    <w:div w:id="1025982708">
      <w:bodyDiv w:val="1"/>
      <w:marLeft w:val="0"/>
      <w:marRight w:val="0"/>
      <w:marTop w:val="0"/>
      <w:marBottom w:val="0"/>
      <w:divBdr>
        <w:top w:val="none" w:sz="0" w:space="0" w:color="auto"/>
        <w:left w:val="none" w:sz="0" w:space="0" w:color="auto"/>
        <w:bottom w:val="none" w:sz="0" w:space="0" w:color="auto"/>
        <w:right w:val="none" w:sz="0" w:space="0" w:color="auto"/>
      </w:divBdr>
    </w:div>
    <w:div w:id="1080559174">
      <w:bodyDiv w:val="1"/>
      <w:marLeft w:val="0"/>
      <w:marRight w:val="0"/>
      <w:marTop w:val="0"/>
      <w:marBottom w:val="0"/>
      <w:divBdr>
        <w:top w:val="none" w:sz="0" w:space="0" w:color="auto"/>
        <w:left w:val="none" w:sz="0" w:space="0" w:color="auto"/>
        <w:bottom w:val="none" w:sz="0" w:space="0" w:color="auto"/>
        <w:right w:val="none" w:sz="0" w:space="0" w:color="auto"/>
      </w:divBdr>
    </w:div>
    <w:div w:id="1081489137">
      <w:bodyDiv w:val="1"/>
      <w:marLeft w:val="0"/>
      <w:marRight w:val="0"/>
      <w:marTop w:val="0"/>
      <w:marBottom w:val="0"/>
      <w:divBdr>
        <w:top w:val="none" w:sz="0" w:space="0" w:color="auto"/>
        <w:left w:val="none" w:sz="0" w:space="0" w:color="auto"/>
        <w:bottom w:val="none" w:sz="0" w:space="0" w:color="auto"/>
        <w:right w:val="none" w:sz="0" w:space="0" w:color="auto"/>
      </w:divBdr>
    </w:div>
    <w:div w:id="1124039250">
      <w:bodyDiv w:val="1"/>
      <w:marLeft w:val="0"/>
      <w:marRight w:val="0"/>
      <w:marTop w:val="0"/>
      <w:marBottom w:val="0"/>
      <w:divBdr>
        <w:top w:val="none" w:sz="0" w:space="0" w:color="auto"/>
        <w:left w:val="none" w:sz="0" w:space="0" w:color="auto"/>
        <w:bottom w:val="none" w:sz="0" w:space="0" w:color="auto"/>
        <w:right w:val="none" w:sz="0" w:space="0" w:color="auto"/>
      </w:divBdr>
    </w:div>
    <w:div w:id="1182862031">
      <w:bodyDiv w:val="1"/>
      <w:marLeft w:val="0"/>
      <w:marRight w:val="0"/>
      <w:marTop w:val="0"/>
      <w:marBottom w:val="0"/>
      <w:divBdr>
        <w:top w:val="none" w:sz="0" w:space="0" w:color="auto"/>
        <w:left w:val="none" w:sz="0" w:space="0" w:color="auto"/>
        <w:bottom w:val="none" w:sz="0" w:space="0" w:color="auto"/>
        <w:right w:val="none" w:sz="0" w:space="0" w:color="auto"/>
      </w:divBdr>
    </w:div>
    <w:div w:id="1185293134">
      <w:bodyDiv w:val="1"/>
      <w:marLeft w:val="0"/>
      <w:marRight w:val="0"/>
      <w:marTop w:val="0"/>
      <w:marBottom w:val="0"/>
      <w:divBdr>
        <w:top w:val="none" w:sz="0" w:space="0" w:color="auto"/>
        <w:left w:val="none" w:sz="0" w:space="0" w:color="auto"/>
        <w:bottom w:val="none" w:sz="0" w:space="0" w:color="auto"/>
        <w:right w:val="none" w:sz="0" w:space="0" w:color="auto"/>
      </w:divBdr>
    </w:div>
    <w:div w:id="1248421635">
      <w:bodyDiv w:val="1"/>
      <w:marLeft w:val="0"/>
      <w:marRight w:val="0"/>
      <w:marTop w:val="0"/>
      <w:marBottom w:val="0"/>
      <w:divBdr>
        <w:top w:val="none" w:sz="0" w:space="0" w:color="auto"/>
        <w:left w:val="none" w:sz="0" w:space="0" w:color="auto"/>
        <w:bottom w:val="none" w:sz="0" w:space="0" w:color="auto"/>
        <w:right w:val="none" w:sz="0" w:space="0" w:color="auto"/>
      </w:divBdr>
    </w:div>
    <w:div w:id="1321621178">
      <w:bodyDiv w:val="1"/>
      <w:marLeft w:val="0"/>
      <w:marRight w:val="0"/>
      <w:marTop w:val="0"/>
      <w:marBottom w:val="0"/>
      <w:divBdr>
        <w:top w:val="none" w:sz="0" w:space="0" w:color="auto"/>
        <w:left w:val="none" w:sz="0" w:space="0" w:color="auto"/>
        <w:bottom w:val="none" w:sz="0" w:space="0" w:color="auto"/>
        <w:right w:val="none" w:sz="0" w:space="0" w:color="auto"/>
      </w:divBdr>
    </w:div>
    <w:div w:id="1324310453">
      <w:bodyDiv w:val="1"/>
      <w:marLeft w:val="0"/>
      <w:marRight w:val="0"/>
      <w:marTop w:val="0"/>
      <w:marBottom w:val="0"/>
      <w:divBdr>
        <w:top w:val="none" w:sz="0" w:space="0" w:color="auto"/>
        <w:left w:val="none" w:sz="0" w:space="0" w:color="auto"/>
        <w:bottom w:val="none" w:sz="0" w:space="0" w:color="auto"/>
        <w:right w:val="none" w:sz="0" w:space="0" w:color="auto"/>
      </w:divBdr>
    </w:div>
    <w:div w:id="1392120288">
      <w:bodyDiv w:val="1"/>
      <w:marLeft w:val="0"/>
      <w:marRight w:val="0"/>
      <w:marTop w:val="0"/>
      <w:marBottom w:val="0"/>
      <w:divBdr>
        <w:top w:val="none" w:sz="0" w:space="0" w:color="auto"/>
        <w:left w:val="none" w:sz="0" w:space="0" w:color="auto"/>
        <w:bottom w:val="none" w:sz="0" w:space="0" w:color="auto"/>
        <w:right w:val="none" w:sz="0" w:space="0" w:color="auto"/>
      </w:divBdr>
    </w:div>
    <w:div w:id="1412972501">
      <w:bodyDiv w:val="1"/>
      <w:marLeft w:val="0"/>
      <w:marRight w:val="0"/>
      <w:marTop w:val="0"/>
      <w:marBottom w:val="0"/>
      <w:divBdr>
        <w:top w:val="none" w:sz="0" w:space="0" w:color="auto"/>
        <w:left w:val="none" w:sz="0" w:space="0" w:color="auto"/>
        <w:bottom w:val="none" w:sz="0" w:space="0" w:color="auto"/>
        <w:right w:val="none" w:sz="0" w:space="0" w:color="auto"/>
      </w:divBdr>
    </w:div>
    <w:div w:id="1487472772">
      <w:bodyDiv w:val="1"/>
      <w:marLeft w:val="0"/>
      <w:marRight w:val="0"/>
      <w:marTop w:val="0"/>
      <w:marBottom w:val="0"/>
      <w:divBdr>
        <w:top w:val="none" w:sz="0" w:space="0" w:color="auto"/>
        <w:left w:val="none" w:sz="0" w:space="0" w:color="auto"/>
        <w:bottom w:val="none" w:sz="0" w:space="0" w:color="auto"/>
        <w:right w:val="none" w:sz="0" w:space="0" w:color="auto"/>
      </w:divBdr>
    </w:div>
    <w:div w:id="1573348331">
      <w:bodyDiv w:val="1"/>
      <w:marLeft w:val="0"/>
      <w:marRight w:val="0"/>
      <w:marTop w:val="0"/>
      <w:marBottom w:val="0"/>
      <w:divBdr>
        <w:top w:val="none" w:sz="0" w:space="0" w:color="auto"/>
        <w:left w:val="none" w:sz="0" w:space="0" w:color="auto"/>
        <w:bottom w:val="none" w:sz="0" w:space="0" w:color="auto"/>
        <w:right w:val="none" w:sz="0" w:space="0" w:color="auto"/>
      </w:divBdr>
    </w:div>
    <w:div w:id="1585989154">
      <w:bodyDiv w:val="1"/>
      <w:marLeft w:val="0"/>
      <w:marRight w:val="0"/>
      <w:marTop w:val="0"/>
      <w:marBottom w:val="0"/>
      <w:divBdr>
        <w:top w:val="none" w:sz="0" w:space="0" w:color="auto"/>
        <w:left w:val="none" w:sz="0" w:space="0" w:color="auto"/>
        <w:bottom w:val="none" w:sz="0" w:space="0" w:color="auto"/>
        <w:right w:val="none" w:sz="0" w:space="0" w:color="auto"/>
      </w:divBdr>
    </w:div>
    <w:div w:id="1605457575">
      <w:bodyDiv w:val="1"/>
      <w:marLeft w:val="0"/>
      <w:marRight w:val="0"/>
      <w:marTop w:val="0"/>
      <w:marBottom w:val="0"/>
      <w:divBdr>
        <w:top w:val="none" w:sz="0" w:space="0" w:color="auto"/>
        <w:left w:val="none" w:sz="0" w:space="0" w:color="auto"/>
        <w:bottom w:val="none" w:sz="0" w:space="0" w:color="auto"/>
        <w:right w:val="none" w:sz="0" w:space="0" w:color="auto"/>
      </w:divBdr>
    </w:div>
    <w:div w:id="1624921606">
      <w:bodyDiv w:val="1"/>
      <w:marLeft w:val="0"/>
      <w:marRight w:val="0"/>
      <w:marTop w:val="0"/>
      <w:marBottom w:val="0"/>
      <w:divBdr>
        <w:top w:val="none" w:sz="0" w:space="0" w:color="auto"/>
        <w:left w:val="none" w:sz="0" w:space="0" w:color="auto"/>
        <w:bottom w:val="none" w:sz="0" w:space="0" w:color="auto"/>
        <w:right w:val="none" w:sz="0" w:space="0" w:color="auto"/>
      </w:divBdr>
      <w:divsChild>
        <w:div w:id="385764748">
          <w:marLeft w:val="710"/>
          <w:marRight w:val="0"/>
          <w:marTop w:val="0"/>
          <w:marBottom w:val="0"/>
          <w:divBdr>
            <w:top w:val="none" w:sz="0" w:space="0" w:color="auto"/>
            <w:left w:val="none" w:sz="0" w:space="0" w:color="auto"/>
            <w:bottom w:val="none" w:sz="0" w:space="0" w:color="auto"/>
            <w:right w:val="none" w:sz="0" w:space="0" w:color="auto"/>
          </w:divBdr>
        </w:div>
        <w:div w:id="97603932">
          <w:marLeft w:val="710"/>
          <w:marRight w:val="0"/>
          <w:marTop w:val="0"/>
          <w:marBottom w:val="0"/>
          <w:divBdr>
            <w:top w:val="none" w:sz="0" w:space="0" w:color="auto"/>
            <w:left w:val="none" w:sz="0" w:space="0" w:color="auto"/>
            <w:bottom w:val="none" w:sz="0" w:space="0" w:color="auto"/>
            <w:right w:val="none" w:sz="0" w:space="0" w:color="auto"/>
          </w:divBdr>
        </w:div>
        <w:div w:id="1917745767">
          <w:marLeft w:val="710"/>
          <w:marRight w:val="0"/>
          <w:marTop w:val="0"/>
          <w:marBottom w:val="0"/>
          <w:divBdr>
            <w:top w:val="none" w:sz="0" w:space="0" w:color="auto"/>
            <w:left w:val="none" w:sz="0" w:space="0" w:color="auto"/>
            <w:bottom w:val="none" w:sz="0" w:space="0" w:color="auto"/>
            <w:right w:val="none" w:sz="0" w:space="0" w:color="auto"/>
          </w:divBdr>
        </w:div>
      </w:divsChild>
    </w:div>
    <w:div w:id="1636325755">
      <w:bodyDiv w:val="1"/>
      <w:marLeft w:val="0"/>
      <w:marRight w:val="0"/>
      <w:marTop w:val="0"/>
      <w:marBottom w:val="0"/>
      <w:divBdr>
        <w:top w:val="none" w:sz="0" w:space="0" w:color="auto"/>
        <w:left w:val="none" w:sz="0" w:space="0" w:color="auto"/>
        <w:bottom w:val="none" w:sz="0" w:space="0" w:color="auto"/>
        <w:right w:val="none" w:sz="0" w:space="0" w:color="auto"/>
      </w:divBdr>
    </w:div>
    <w:div w:id="1682850207">
      <w:bodyDiv w:val="1"/>
      <w:marLeft w:val="0"/>
      <w:marRight w:val="0"/>
      <w:marTop w:val="0"/>
      <w:marBottom w:val="0"/>
      <w:divBdr>
        <w:top w:val="none" w:sz="0" w:space="0" w:color="auto"/>
        <w:left w:val="none" w:sz="0" w:space="0" w:color="auto"/>
        <w:bottom w:val="none" w:sz="0" w:space="0" w:color="auto"/>
        <w:right w:val="none" w:sz="0" w:space="0" w:color="auto"/>
      </w:divBdr>
    </w:div>
    <w:div w:id="1684284590">
      <w:bodyDiv w:val="1"/>
      <w:marLeft w:val="0"/>
      <w:marRight w:val="0"/>
      <w:marTop w:val="0"/>
      <w:marBottom w:val="0"/>
      <w:divBdr>
        <w:top w:val="none" w:sz="0" w:space="0" w:color="auto"/>
        <w:left w:val="none" w:sz="0" w:space="0" w:color="auto"/>
        <w:bottom w:val="none" w:sz="0" w:space="0" w:color="auto"/>
        <w:right w:val="none" w:sz="0" w:space="0" w:color="auto"/>
      </w:divBdr>
    </w:div>
    <w:div w:id="1701123546">
      <w:bodyDiv w:val="1"/>
      <w:marLeft w:val="0"/>
      <w:marRight w:val="0"/>
      <w:marTop w:val="0"/>
      <w:marBottom w:val="0"/>
      <w:divBdr>
        <w:top w:val="none" w:sz="0" w:space="0" w:color="auto"/>
        <w:left w:val="none" w:sz="0" w:space="0" w:color="auto"/>
        <w:bottom w:val="none" w:sz="0" w:space="0" w:color="auto"/>
        <w:right w:val="none" w:sz="0" w:space="0" w:color="auto"/>
      </w:divBdr>
    </w:div>
    <w:div w:id="1764305329">
      <w:bodyDiv w:val="1"/>
      <w:marLeft w:val="0"/>
      <w:marRight w:val="0"/>
      <w:marTop w:val="0"/>
      <w:marBottom w:val="0"/>
      <w:divBdr>
        <w:top w:val="none" w:sz="0" w:space="0" w:color="auto"/>
        <w:left w:val="none" w:sz="0" w:space="0" w:color="auto"/>
        <w:bottom w:val="none" w:sz="0" w:space="0" w:color="auto"/>
        <w:right w:val="none" w:sz="0" w:space="0" w:color="auto"/>
      </w:divBdr>
    </w:div>
    <w:div w:id="1848016221">
      <w:bodyDiv w:val="1"/>
      <w:marLeft w:val="0"/>
      <w:marRight w:val="0"/>
      <w:marTop w:val="0"/>
      <w:marBottom w:val="0"/>
      <w:divBdr>
        <w:top w:val="none" w:sz="0" w:space="0" w:color="auto"/>
        <w:left w:val="none" w:sz="0" w:space="0" w:color="auto"/>
        <w:bottom w:val="none" w:sz="0" w:space="0" w:color="auto"/>
        <w:right w:val="none" w:sz="0" w:space="0" w:color="auto"/>
      </w:divBdr>
    </w:div>
    <w:div w:id="1925146867">
      <w:bodyDiv w:val="1"/>
      <w:marLeft w:val="0"/>
      <w:marRight w:val="0"/>
      <w:marTop w:val="0"/>
      <w:marBottom w:val="0"/>
      <w:divBdr>
        <w:top w:val="none" w:sz="0" w:space="0" w:color="auto"/>
        <w:left w:val="none" w:sz="0" w:space="0" w:color="auto"/>
        <w:bottom w:val="none" w:sz="0" w:space="0" w:color="auto"/>
        <w:right w:val="none" w:sz="0" w:space="0" w:color="auto"/>
      </w:divBdr>
    </w:div>
    <w:div w:id="1925261193">
      <w:bodyDiv w:val="1"/>
      <w:marLeft w:val="0"/>
      <w:marRight w:val="0"/>
      <w:marTop w:val="0"/>
      <w:marBottom w:val="0"/>
      <w:divBdr>
        <w:top w:val="none" w:sz="0" w:space="0" w:color="auto"/>
        <w:left w:val="none" w:sz="0" w:space="0" w:color="auto"/>
        <w:bottom w:val="none" w:sz="0" w:space="0" w:color="auto"/>
        <w:right w:val="none" w:sz="0" w:space="0" w:color="auto"/>
      </w:divBdr>
    </w:div>
    <w:div w:id="1928075387">
      <w:bodyDiv w:val="1"/>
      <w:marLeft w:val="0"/>
      <w:marRight w:val="0"/>
      <w:marTop w:val="0"/>
      <w:marBottom w:val="0"/>
      <w:divBdr>
        <w:top w:val="none" w:sz="0" w:space="0" w:color="auto"/>
        <w:left w:val="none" w:sz="0" w:space="0" w:color="auto"/>
        <w:bottom w:val="none" w:sz="0" w:space="0" w:color="auto"/>
        <w:right w:val="none" w:sz="0" w:space="0" w:color="auto"/>
      </w:divBdr>
      <w:divsChild>
        <w:div w:id="297690269">
          <w:marLeft w:val="602"/>
          <w:marRight w:val="0"/>
          <w:marTop w:val="0"/>
          <w:marBottom w:val="0"/>
          <w:divBdr>
            <w:top w:val="none" w:sz="0" w:space="0" w:color="auto"/>
            <w:left w:val="none" w:sz="0" w:space="0" w:color="auto"/>
            <w:bottom w:val="none" w:sz="0" w:space="0" w:color="auto"/>
            <w:right w:val="none" w:sz="0" w:space="0" w:color="auto"/>
          </w:divBdr>
        </w:div>
        <w:div w:id="932972939">
          <w:marLeft w:val="602"/>
          <w:marRight w:val="0"/>
          <w:marTop w:val="0"/>
          <w:marBottom w:val="0"/>
          <w:divBdr>
            <w:top w:val="none" w:sz="0" w:space="0" w:color="auto"/>
            <w:left w:val="none" w:sz="0" w:space="0" w:color="auto"/>
            <w:bottom w:val="none" w:sz="0" w:space="0" w:color="auto"/>
            <w:right w:val="none" w:sz="0" w:space="0" w:color="auto"/>
          </w:divBdr>
        </w:div>
      </w:divsChild>
    </w:div>
    <w:div w:id="1943487517">
      <w:bodyDiv w:val="1"/>
      <w:marLeft w:val="0"/>
      <w:marRight w:val="0"/>
      <w:marTop w:val="0"/>
      <w:marBottom w:val="0"/>
      <w:divBdr>
        <w:top w:val="none" w:sz="0" w:space="0" w:color="auto"/>
        <w:left w:val="none" w:sz="0" w:space="0" w:color="auto"/>
        <w:bottom w:val="none" w:sz="0" w:space="0" w:color="auto"/>
        <w:right w:val="none" w:sz="0" w:space="0" w:color="auto"/>
      </w:divBdr>
    </w:div>
    <w:div w:id="1950043994">
      <w:bodyDiv w:val="1"/>
      <w:marLeft w:val="0"/>
      <w:marRight w:val="0"/>
      <w:marTop w:val="0"/>
      <w:marBottom w:val="0"/>
      <w:divBdr>
        <w:top w:val="none" w:sz="0" w:space="0" w:color="auto"/>
        <w:left w:val="none" w:sz="0" w:space="0" w:color="auto"/>
        <w:bottom w:val="none" w:sz="0" w:space="0" w:color="auto"/>
        <w:right w:val="none" w:sz="0" w:space="0" w:color="auto"/>
      </w:divBdr>
    </w:div>
    <w:div w:id="1968312827">
      <w:bodyDiv w:val="1"/>
      <w:marLeft w:val="0"/>
      <w:marRight w:val="0"/>
      <w:marTop w:val="0"/>
      <w:marBottom w:val="0"/>
      <w:divBdr>
        <w:top w:val="none" w:sz="0" w:space="0" w:color="auto"/>
        <w:left w:val="none" w:sz="0" w:space="0" w:color="auto"/>
        <w:bottom w:val="none" w:sz="0" w:space="0" w:color="auto"/>
        <w:right w:val="none" w:sz="0" w:space="0" w:color="auto"/>
      </w:divBdr>
    </w:div>
    <w:div w:id="1972050945">
      <w:bodyDiv w:val="1"/>
      <w:marLeft w:val="0"/>
      <w:marRight w:val="0"/>
      <w:marTop w:val="0"/>
      <w:marBottom w:val="0"/>
      <w:divBdr>
        <w:top w:val="none" w:sz="0" w:space="0" w:color="auto"/>
        <w:left w:val="none" w:sz="0" w:space="0" w:color="auto"/>
        <w:bottom w:val="none" w:sz="0" w:space="0" w:color="auto"/>
        <w:right w:val="none" w:sz="0" w:space="0" w:color="auto"/>
      </w:divBdr>
    </w:div>
    <w:div w:id="1998415980">
      <w:bodyDiv w:val="1"/>
      <w:marLeft w:val="0"/>
      <w:marRight w:val="0"/>
      <w:marTop w:val="0"/>
      <w:marBottom w:val="0"/>
      <w:divBdr>
        <w:top w:val="none" w:sz="0" w:space="0" w:color="auto"/>
        <w:left w:val="none" w:sz="0" w:space="0" w:color="auto"/>
        <w:bottom w:val="none" w:sz="0" w:space="0" w:color="auto"/>
        <w:right w:val="none" w:sz="0" w:space="0" w:color="auto"/>
      </w:divBdr>
    </w:div>
    <w:div w:id="2130970437">
      <w:bodyDiv w:val="1"/>
      <w:marLeft w:val="0"/>
      <w:marRight w:val="0"/>
      <w:marTop w:val="0"/>
      <w:marBottom w:val="0"/>
      <w:divBdr>
        <w:top w:val="none" w:sz="0" w:space="0" w:color="auto"/>
        <w:left w:val="none" w:sz="0" w:space="0" w:color="auto"/>
        <w:bottom w:val="none" w:sz="0" w:space="0" w:color="auto"/>
        <w:right w:val="none" w:sz="0" w:space="0" w:color="auto"/>
      </w:divBdr>
    </w:div>
    <w:div w:id="2146194538">
      <w:bodyDiv w:val="1"/>
      <w:marLeft w:val="0"/>
      <w:marRight w:val="0"/>
      <w:marTop w:val="0"/>
      <w:marBottom w:val="0"/>
      <w:divBdr>
        <w:top w:val="none" w:sz="0" w:space="0" w:color="auto"/>
        <w:left w:val="none" w:sz="0" w:space="0" w:color="auto"/>
        <w:bottom w:val="none" w:sz="0" w:space="0" w:color="auto"/>
        <w:right w:val="none" w:sz="0" w:space="0" w:color="auto"/>
      </w:divBdr>
      <w:divsChild>
        <w:div w:id="1408573202">
          <w:marLeft w:val="86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ic831007@pec.istruzione.i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piic831007@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CE31B-0C2B-4475-9FA6-6F7D534A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2919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Marchetti</dc:creator>
  <cp:keywords/>
  <dc:description/>
  <cp:lastModifiedBy>Account Microsoft</cp:lastModifiedBy>
  <cp:revision>2</cp:revision>
  <cp:lastPrinted>2024-10-14T11:51:00Z</cp:lastPrinted>
  <dcterms:created xsi:type="dcterms:W3CDTF">2024-10-14T11:54:00Z</dcterms:created>
  <dcterms:modified xsi:type="dcterms:W3CDTF">2024-10-14T11:54:00Z</dcterms:modified>
</cp:coreProperties>
</file>